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6808D" w14:textId="2CF6E199" w:rsidR="00F83929" w:rsidRDefault="00F83929" w:rsidP="00283B11">
      <w:pPr>
        <w:tabs>
          <w:tab w:val="center" w:pos="4252"/>
        </w:tabs>
        <w:jc w:val="center"/>
        <w:rPr>
          <w:rFonts w:ascii="ＭＳ ゴシック" w:eastAsia="ＭＳ ゴシック" w:hAnsi="ＭＳ ゴシック"/>
          <w:color w:val="000000" w:themeColor="text1"/>
          <w:sz w:val="24"/>
          <w:szCs w:val="24"/>
        </w:rPr>
      </w:pPr>
      <w:bookmarkStart w:id="0" w:name="_GoBack"/>
      <w:bookmarkEnd w:id="0"/>
    </w:p>
    <w:p w14:paraId="36678D89" w14:textId="3AD5F8DC" w:rsidR="007A4228" w:rsidRDefault="00330704" w:rsidP="00283B11">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一部の</w:t>
      </w:r>
      <w:r>
        <w:rPr>
          <w:rFonts w:ascii="ＭＳ ゴシック" w:eastAsia="ＭＳ ゴシック" w:hAnsi="ＭＳ ゴシック"/>
          <w:color w:val="000000" w:themeColor="text1"/>
          <w:sz w:val="24"/>
          <w:szCs w:val="24"/>
        </w:rPr>
        <w:t>国・地域からの入国者に対する入国時検査</w:t>
      </w:r>
      <w:r w:rsidR="00606311">
        <w:rPr>
          <w:rFonts w:ascii="ＭＳ ゴシック" w:eastAsia="ＭＳ ゴシック" w:hAnsi="ＭＳ ゴシック" w:hint="eastAsia"/>
          <w:color w:val="000000" w:themeColor="text1"/>
          <w:sz w:val="24"/>
          <w:szCs w:val="24"/>
        </w:rPr>
        <w:t>の免除</w:t>
      </w:r>
      <w:r>
        <w:rPr>
          <w:rFonts w:ascii="ＭＳ ゴシック" w:eastAsia="ＭＳ ゴシック" w:hAnsi="ＭＳ ゴシック" w:hint="eastAsia"/>
          <w:color w:val="000000" w:themeColor="text1"/>
          <w:sz w:val="24"/>
          <w:szCs w:val="24"/>
        </w:rPr>
        <w:t>等</w:t>
      </w:r>
    </w:p>
    <w:p w14:paraId="12F50B1C" w14:textId="6943E8F7" w:rsidR="00170F1E" w:rsidRPr="006B1166" w:rsidRDefault="00170F1E" w:rsidP="00496DDB">
      <w:pPr>
        <w:tabs>
          <w:tab w:val="center" w:pos="4252"/>
        </w:tabs>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（要旨）</w:t>
      </w:r>
    </w:p>
    <w:p w14:paraId="6554BCE8" w14:textId="78B0AE8C" w:rsidR="00D95324" w:rsidRDefault="00D95324" w:rsidP="00283B11">
      <w:pPr>
        <w:ind w:leftChars="135" w:left="283"/>
        <w:rPr>
          <w:rFonts w:ascii="ＭＳ ゴシック" w:eastAsia="ＭＳ ゴシック" w:hAnsi="ＭＳ ゴシック"/>
          <w:color w:val="000000" w:themeColor="text1"/>
          <w:sz w:val="24"/>
          <w:szCs w:val="24"/>
        </w:rPr>
      </w:pPr>
    </w:p>
    <w:p w14:paraId="607037C4" w14:textId="0D683F36" w:rsidR="00374935" w:rsidRPr="00374935" w:rsidRDefault="00BF2C17" w:rsidP="00374935">
      <w:pPr>
        <w:ind w:leftChars="135" w:left="28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令和４</w:t>
      </w:r>
      <w:r w:rsidR="007C1E16">
        <w:rPr>
          <w:rFonts w:ascii="ＭＳ ゴシック" w:eastAsia="ＭＳ ゴシック" w:hAnsi="ＭＳ ゴシック" w:hint="eastAsia"/>
          <w:color w:val="000000" w:themeColor="text1"/>
          <w:sz w:val="24"/>
          <w:szCs w:val="24"/>
        </w:rPr>
        <w:t>年</w:t>
      </w:r>
      <w:r w:rsidR="005220AC">
        <w:rPr>
          <w:rFonts w:ascii="ＭＳ ゴシック" w:eastAsia="ＭＳ ゴシック" w:hAnsi="ＭＳ ゴシック" w:hint="eastAsia"/>
          <w:color w:val="000000" w:themeColor="text1"/>
          <w:sz w:val="24"/>
          <w:szCs w:val="24"/>
        </w:rPr>
        <w:t>６</w:t>
      </w:r>
      <w:r w:rsidR="00C046C4">
        <w:rPr>
          <w:rFonts w:ascii="ＭＳ ゴシック" w:eastAsia="ＭＳ ゴシック" w:hAnsi="ＭＳ ゴシック" w:hint="eastAsia"/>
          <w:color w:val="000000" w:themeColor="text1"/>
          <w:sz w:val="24"/>
          <w:szCs w:val="24"/>
        </w:rPr>
        <w:t>月</w:t>
      </w:r>
      <w:r w:rsidR="005220AC">
        <w:rPr>
          <w:rFonts w:ascii="ＭＳ ゴシック" w:eastAsia="ＭＳ ゴシック" w:hAnsi="ＭＳ ゴシック" w:hint="eastAsia"/>
          <w:color w:val="000000" w:themeColor="text1"/>
          <w:sz w:val="24"/>
          <w:szCs w:val="24"/>
        </w:rPr>
        <w:t>１</w:t>
      </w:r>
      <w:r w:rsidR="00374935">
        <w:rPr>
          <w:rFonts w:ascii="ＭＳ ゴシック" w:eastAsia="ＭＳ ゴシック" w:hAnsi="ＭＳ ゴシック" w:hint="eastAsia"/>
          <w:color w:val="000000" w:themeColor="text1"/>
          <w:sz w:val="24"/>
          <w:szCs w:val="24"/>
        </w:rPr>
        <w:t>日から、水際対策について以下の措置を講じます</w:t>
      </w:r>
      <w:r w:rsidR="00374935" w:rsidRPr="00374935">
        <w:rPr>
          <w:rFonts w:ascii="ＭＳ ゴシック" w:eastAsia="ＭＳ ゴシック" w:hAnsi="ＭＳ ゴシック" w:hint="eastAsia"/>
          <w:color w:val="000000" w:themeColor="text1"/>
          <w:sz w:val="24"/>
          <w:szCs w:val="24"/>
        </w:rPr>
        <w:t>。</w:t>
      </w:r>
    </w:p>
    <w:p w14:paraId="4C18547C" w14:textId="559D2567" w:rsidR="00374935" w:rsidRPr="007C1E16" w:rsidRDefault="00374935" w:rsidP="00374935">
      <w:pPr>
        <w:ind w:leftChars="135" w:left="283"/>
        <w:rPr>
          <w:rFonts w:ascii="ＭＳ ゴシック" w:eastAsia="ＭＳ ゴシック" w:hAnsi="ＭＳ ゴシック"/>
          <w:color w:val="000000" w:themeColor="text1"/>
          <w:sz w:val="24"/>
          <w:szCs w:val="24"/>
        </w:rPr>
      </w:pPr>
    </w:p>
    <w:p w14:paraId="5DA8F6B6" w14:textId="6018C0B3" w:rsidR="000C430C" w:rsidRDefault="007C1E16" w:rsidP="0037493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sidR="00DF3E87">
        <w:rPr>
          <w:rFonts w:ascii="ＭＳ ゴシック" w:eastAsia="ＭＳ ゴシック" w:hAnsi="ＭＳ ゴシック" w:hint="eastAsia"/>
          <w:color w:val="000000" w:themeColor="text1"/>
          <w:sz w:val="24"/>
          <w:szCs w:val="24"/>
        </w:rPr>
        <w:t>入国時</w:t>
      </w:r>
      <w:r w:rsidR="00DF3E87">
        <w:rPr>
          <w:rFonts w:ascii="ＭＳ ゴシック" w:eastAsia="ＭＳ ゴシック" w:hAnsi="ＭＳ ゴシック"/>
          <w:color w:val="000000" w:themeColor="text1"/>
          <w:sz w:val="24"/>
          <w:szCs w:val="24"/>
        </w:rPr>
        <w:t>検査及び入国後待機</w:t>
      </w:r>
      <w:r w:rsidR="00DF3E87">
        <w:rPr>
          <w:rFonts w:ascii="ＭＳ ゴシック" w:eastAsia="ＭＳ ゴシック" w:hAnsi="ＭＳ ゴシック" w:hint="eastAsia"/>
          <w:color w:val="000000" w:themeColor="text1"/>
          <w:sz w:val="24"/>
          <w:szCs w:val="24"/>
        </w:rPr>
        <w:t>期間の見直し</w:t>
      </w:r>
    </w:p>
    <w:p w14:paraId="50B9E91C" w14:textId="0BF37869" w:rsidR="007C1E16" w:rsidRDefault="007C1E16" w:rsidP="0037493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DF3E87" w:rsidRPr="00DF3E87">
        <w:rPr>
          <w:rFonts w:ascii="ＭＳ ゴシック" w:eastAsia="ＭＳ ゴシック" w:hAnsi="ＭＳ ゴシック" w:hint="eastAsia"/>
          <w:color w:val="000000" w:themeColor="text1"/>
          <w:sz w:val="24"/>
          <w:szCs w:val="24"/>
        </w:rPr>
        <w:t>オミクロン株に関する知見、各国・地域における流行状況、日本への流入状況などのリスク評価、ワクチンの有効性等を踏まえ、各国・地域からの流入リスクを総合的に</w:t>
      </w:r>
      <w:r w:rsidR="00362C8B">
        <w:rPr>
          <w:rFonts w:ascii="ＭＳ ゴシック" w:eastAsia="ＭＳ ゴシック" w:hAnsi="ＭＳ ゴシック" w:hint="eastAsia"/>
          <w:color w:val="000000" w:themeColor="text1"/>
          <w:sz w:val="24"/>
          <w:szCs w:val="24"/>
        </w:rPr>
        <w:t>勘案</w:t>
      </w:r>
      <w:r w:rsidR="00DF3E87" w:rsidRPr="00DF3E87">
        <w:rPr>
          <w:rFonts w:ascii="ＭＳ ゴシック" w:eastAsia="ＭＳ ゴシック" w:hAnsi="ＭＳ ゴシック" w:hint="eastAsia"/>
          <w:color w:val="000000" w:themeColor="text1"/>
          <w:sz w:val="24"/>
          <w:szCs w:val="24"/>
        </w:rPr>
        <w:t>し、本措置に基づく別途の指定に沿って、下記の措置を実施する。</w:t>
      </w:r>
    </w:p>
    <w:p w14:paraId="20ABC524" w14:textId="30565349" w:rsidR="00DF3E87" w:rsidRPr="00362C8B" w:rsidRDefault="00362C8B" w:rsidP="0037493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362C8B">
        <w:rPr>
          <w:rFonts w:ascii="ＭＳ ゴシック" w:eastAsia="ＭＳ ゴシック" w:hAnsi="ＭＳ ゴシック" w:hint="eastAsia"/>
          <w:color w:val="000000" w:themeColor="text1"/>
          <w:sz w:val="24"/>
          <w:szCs w:val="24"/>
        </w:rPr>
        <w:t>国・地域を「赤」・「黄」・「青」の３つに区分し、</w:t>
      </w:r>
    </w:p>
    <w:p w14:paraId="713BFC57" w14:textId="79BF1CE8" w:rsidR="00330704" w:rsidRDefault="001D2FBB" w:rsidP="000E43F7">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（１）「赤」</w:t>
      </w:r>
      <w:r w:rsidR="002F2932">
        <w:rPr>
          <w:rFonts w:ascii="ＭＳ ゴシック" w:eastAsia="ＭＳ ゴシック" w:hAnsi="ＭＳ ゴシック" w:hint="eastAsia"/>
          <w:color w:val="000000" w:themeColor="text1"/>
          <w:sz w:val="24"/>
          <w:szCs w:val="24"/>
        </w:rPr>
        <w:t>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w:t>
      </w:r>
      <w:r w:rsidR="002F3085">
        <w:rPr>
          <w:rFonts w:ascii="ＭＳ ゴシック" w:eastAsia="ＭＳ ゴシック" w:hAnsi="ＭＳ ゴシック"/>
          <w:color w:val="000000" w:themeColor="text1"/>
          <w:sz w:val="24"/>
          <w:szCs w:val="24"/>
        </w:rPr>
        <w:t>から</w:t>
      </w:r>
      <w:r w:rsidR="002F3085">
        <w:rPr>
          <w:rFonts w:ascii="ＭＳ ゴシック" w:eastAsia="ＭＳ ゴシック" w:hAnsi="ＭＳ ゴシック" w:hint="eastAsia"/>
          <w:color w:val="000000" w:themeColor="text1"/>
          <w:sz w:val="24"/>
          <w:szCs w:val="24"/>
        </w:rPr>
        <w:t>の帰国者</w:t>
      </w:r>
      <w:r w:rsidR="002F3085">
        <w:rPr>
          <w:rFonts w:ascii="ＭＳ ゴシック" w:eastAsia="ＭＳ ゴシック" w:hAnsi="ＭＳ ゴシック"/>
          <w:color w:val="000000" w:themeColor="text1"/>
          <w:sz w:val="24"/>
          <w:szCs w:val="24"/>
        </w:rPr>
        <w:t>・</w:t>
      </w:r>
      <w:r>
        <w:rPr>
          <w:rFonts w:ascii="ＭＳ ゴシック" w:eastAsia="ＭＳ ゴシック" w:hAnsi="ＭＳ ゴシック"/>
          <w:color w:val="000000" w:themeColor="text1"/>
          <w:sz w:val="24"/>
          <w:szCs w:val="24"/>
        </w:rPr>
        <w:t>入国者については、入国時検査</w:t>
      </w:r>
      <w:r w:rsidR="00BE229D">
        <w:rPr>
          <w:rFonts w:ascii="ＭＳ ゴシック" w:eastAsia="ＭＳ ゴシック" w:hAnsi="ＭＳ ゴシック" w:hint="eastAsia"/>
          <w:color w:val="000000" w:themeColor="text1"/>
          <w:sz w:val="24"/>
          <w:szCs w:val="24"/>
        </w:rPr>
        <w:t>を</w:t>
      </w:r>
      <w:r w:rsidR="00BE229D">
        <w:rPr>
          <w:rFonts w:ascii="ＭＳ ゴシック" w:eastAsia="ＭＳ ゴシック" w:hAnsi="ＭＳ ゴシック"/>
          <w:color w:val="000000" w:themeColor="text1"/>
          <w:sz w:val="24"/>
          <w:szCs w:val="24"/>
        </w:rPr>
        <w:t>実施した上で、</w:t>
      </w:r>
      <w:r>
        <w:rPr>
          <w:rFonts w:ascii="ＭＳ ゴシック" w:eastAsia="ＭＳ ゴシック" w:hAnsi="ＭＳ ゴシック"/>
          <w:color w:val="000000" w:themeColor="text1"/>
          <w:sz w:val="24"/>
          <w:szCs w:val="24"/>
        </w:rPr>
        <w:t>検疫所が確保する宿泊施設での３日間待機を求め、宿泊施設で受けた検査の結果が陰性であれば、退所後の自宅等待機を求めな</w:t>
      </w:r>
      <w:r w:rsidR="00BE229D">
        <w:rPr>
          <w:rFonts w:ascii="ＭＳ ゴシック" w:eastAsia="ＭＳ ゴシック" w:hAnsi="ＭＳ ゴシック"/>
          <w:color w:val="000000" w:themeColor="text1"/>
          <w:sz w:val="24"/>
          <w:szCs w:val="24"/>
        </w:rPr>
        <w:t>いことと</w:t>
      </w:r>
      <w:r w:rsidR="00BE229D">
        <w:rPr>
          <w:rFonts w:ascii="ＭＳ ゴシック" w:eastAsia="ＭＳ ゴシック" w:hAnsi="ＭＳ ゴシック" w:hint="eastAsia"/>
          <w:color w:val="000000" w:themeColor="text1"/>
          <w:sz w:val="24"/>
          <w:szCs w:val="24"/>
        </w:rPr>
        <w:t>します</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sidR="00CB56D6">
        <w:rPr>
          <w:rFonts w:ascii="ＭＳ ゴシック" w:eastAsia="ＭＳ ゴシック" w:hAnsi="ＭＳ ゴシック" w:hint="eastAsia"/>
          <w:color w:val="000000" w:themeColor="text1"/>
          <w:sz w:val="24"/>
          <w:szCs w:val="24"/>
        </w:rPr>
        <w:t>３回目</w:t>
      </w:r>
      <w:r>
        <w:rPr>
          <w:rFonts w:ascii="ＭＳ ゴシック" w:eastAsia="ＭＳ ゴシック" w:hAnsi="ＭＳ ゴシック"/>
          <w:color w:val="000000" w:themeColor="text1"/>
          <w:sz w:val="24"/>
          <w:szCs w:val="24"/>
        </w:rPr>
        <w:t>接種者</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は、</w:t>
      </w:r>
      <w:r>
        <w:rPr>
          <w:rFonts w:ascii="ＭＳ ゴシック" w:eastAsia="ＭＳ ゴシック" w:hAnsi="ＭＳ ゴシック" w:hint="eastAsia"/>
          <w:color w:val="000000" w:themeColor="text1"/>
          <w:sz w:val="24"/>
          <w:szCs w:val="24"/>
        </w:rPr>
        <w:t>宿泊施設</w:t>
      </w:r>
      <w:r>
        <w:rPr>
          <w:rFonts w:ascii="ＭＳ ゴシック" w:eastAsia="ＭＳ ゴシック" w:hAnsi="ＭＳ ゴシック"/>
          <w:color w:val="000000" w:themeColor="text1"/>
          <w:sz w:val="24"/>
          <w:szCs w:val="24"/>
        </w:rPr>
        <w:t>での待機に代えて、</w:t>
      </w:r>
      <w:r>
        <w:rPr>
          <w:rFonts w:ascii="ＭＳ ゴシック" w:eastAsia="ＭＳ ゴシック" w:hAnsi="ＭＳ ゴシック" w:hint="eastAsia"/>
          <w:color w:val="000000" w:themeColor="text1"/>
          <w:sz w:val="24"/>
          <w:szCs w:val="24"/>
        </w:rPr>
        <w:t>原則７日間の</w:t>
      </w:r>
      <w:r w:rsidR="00BE229D">
        <w:rPr>
          <w:rFonts w:ascii="ＭＳ ゴシック" w:eastAsia="ＭＳ ゴシック" w:hAnsi="ＭＳ ゴシック" w:hint="eastAsia"/>
          <w:color w:val="000000" w:themeColor="text1"/>
          <w:sz w:val="24"/>
          <w:szCs w:val="24"/>
        </w:rPr>
        <w:t>自宅等待機を求めることとし</w:t>
      </w:r>
      <w:r w:rsidRPr="00374935">
        <w:rPr>
          <w:rFonts w:ascii="ＭＳ ゴシック" w:eastAsia="ＭＳ ゴシック" w:hAnsi="ＭＳ ゴシック" w:hint="eastAsia"/>
          <w:color w:val="000000" w:themeColor="text1"/>
          <w:sz w:val="24"/>
          <w:szCs w:val="24"/>
        </w:rPr>
        <w:t>、入国後３日目</w:t>
      </w:r>
      <w:r>
        <w:rPr>
          <w:rFonts w:ascii="ＭＳ ゴシック" w:eastAsia="ＭＳ ゴシック" w:hAnsi="ＭＳ ゴシック" w:hint="eastAsia"/>
          <w:color w:val="000000" w:themeColor="text1"/>
          <w:sz w:val="24"/>
          <w:szCs w:val="24"/>
        </w:rPr>
        <w:t>以降</w:t>
      </w:r>
      <w:r w:rsidRPr="00374935">
        <w:rPr>
          <w:rFonts w:ascii="ＭＳ ゴシック" w:eastAsia="ＭＳ ゴシック" w:hAnsi="ＭＳ ゴシック" w:hint="eastAsia"/>
          <w:color w:val="000000" w:themeColor="text1"/>
          <w:sz w:val="24"/>
          <w:szCs w:val="24"/>
        </w:rPr>
        <w:t>に自主的に受けた検査</w:t>
      </w:r>
      <w:r w:rsidRPr="00374935">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結果が</w:t>
      </w:r>
      <w:r w:rsidRPr="00374935">
        <w:rPr>
          <w:rFonts w:ascii="ＭＳ ゴシック" w:eastAsia="ＭＳ ゴシック" w:hAnsi="ＭＳ ゴシック"/>
          <w:color w:val="000000" w:themeColor="text1"/>
          <w:sz w:val="24"/>
          <w:szCs w:val="24"/>
        </w:rPr>
        <w:t>陰性</w:t>
      </w:r>
      <w:r>
        <w:rPr>
          <w:rFonts w:ascii="ＭＳ ゴシック" w:eastAsia="ＭＳ ゴシック" w:hAnsi="ＭＳ ゴシック" w:hint="eastAsia"/>
          <w:color w:val="000000" w:themeColor="text1"/>
          <w:sz w:val="24"/>
          <w:szCs w:val="24"/>
        </w:rPr>
        <w:t>であれば、その後の</w:t>
      </w:r>
      <w:r w:rsidRPr="00374935">
        <w:rPr>
          <w:rFonts w:ascii="ＭＳ ゴシック" w:eastAsia="ＭＳ ゴシック" w:hAnsi="ＭＳ ゴシック"/>
          <w:color w:val="000000" w:themeColor="text1"/>
          <w:sz w:val="24"/>
          <w:szCs w:val="24"/>
        </w:rPr>
        <w:t>自宅等待機の継続を求めないことと</w:t>
      </w:r>
      <w:r>
        <w:rPr>
          <w:rFonts w:ascii="ＭＳ ゴシック" w:eastAsia="ＭＳ ゴシック" w:hAnsi="ＭＳ ゴシック" w:hint="eastAsia"/>
          <w:color w:val="000000" w:themeColor="text1"/>
          <w:sz w:val="24"/>
          <w:szCs w:val="24"/>
        </w:rPr>
        <w:t>します</w:t>
      </w:r>
      <w:r w:rsidRPr="00374935">
        <w:rPr>
          <w:rFonts w:ascii="ＭＳ ゴシック" w:eastAsia="ＭＳ ゴシック" w:hAnsi="ＭＳ ゴシック"/>
          <w:color w:val="000000" w:themeColor="text1"/>
          <w:sz w:val="24"/>
          <w:szCs w:val="24"/>
        </w:rPr>
        <w:t>。</w:t>
      </w:r>
    </w:p>
    <w:p w14:paraId="66F04605" w14:textId="30382799" w:rsidR="001D2FBB" w:rsidRDefault="001D2FBB" w:rsidP="000E43F7">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（２）「黄」</w:t>
      </w:r>
      <w:r w:rsidR="002F2932">
        <w:rPr>
          <w:rFonts w:ascii="ＭＳ ゴシック" w:eastAsia="ＭＳ ゴシック" w:hAnsi="ＭＳ ゴシック" w:hint="eastAsia"/>
          <w:color w:val="000000" w:themeColor="text1"/>
          <w:sz w:val="24"/>
          <w:szCs w:val="24"/>
        </w:rPr>
        <w:t>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sidR="002F3085">
        <w:rPr>
          <w:rFonts w:ascii="ＭＳ ゴシック" w:eastAsia="ＭＳ ゴシック" w:hAnsi="ＭＳ ゴシック" w:hint="eastAsia"/>
          <w:color w:val="000000" w:themeColor="text1"/>
          <w:sz w:val="24"/>
          <w:szCs w:val="24"/>
        </w:rPr>
        <w:t>帰国者</w:t>
      </w:r>
      <w:r w:rsidR="002F3085">
        <w:rPr>
          <w:rFonts w:ascii="ＭＳ ゴシック" w:eastAsia="ＭＳ ゴシック" w:hAnsi="ＭＳ ゴシック"/>
          <w:color w:val="000000" w:themeColor="text1"/>
          <w:sz w:val="24"/>
          <w:szCs w:val="24"/>
        </w:rPr>
        <w:t>・</w:t>
      </w:r>
      <w:r>
        <w:rPr>
          <w:rFonts w:ascii="ＭＳ ゴシック" w:eastAsia="ＭＳ ゴシック" w:hAnsi="ＭＳ ゴシック"/>
          <w:color w:val="000000" w:themeColor="text1"/>
          <w:sz w:val="24"/>
          <w:szCs w:val="24"/>
        </w:rPr>
        <w:t>入国者については、入国時検査</w:t>
      </w:r>
      <w:r w:rsidR="00BE229D">
        <w:rPr>
          <w:rFonts w:ascii="ＭＳ ゴシック" w:eastAsia="ＭＳ ゴシック" w:hAnsi="ＭＳ ゴシック" w:hint="eastAsia"/>
          <w:color w:val="000000" w:themeColor="text1"/>
          <w:sz w:val="24"/>
          <w:szCs w:val="24"/>
        </w:rPr>
        <w:t>を</w:t>
      </w:r>
      <w:r w:rsidR="00BE229D">
        <w:rPr>
          <w:rFonts w:ascii="ＭＳ ゴシック" w:eastAsia="ＭＳ ゴシック" w:hAnsi="ＭＳ ゴシック"/>
          <w:color w:val="000000" w:themeColor="text1"/>
          <w:sz w:val="24"/>
          <w:szCs w:val="24"/>
        </w:rPr>
        <w:t>実施した上で、</w:t>
      </w:r>
      <w:r>
        <w:rPr>
          <w:rFonts w:ascii="ＭＳ ゴシック" w:eastAsia="ＭＳ ゴシック" w:hAnsi="ＭＳ ゴシック" w:hint="eastAsia"/>
          <w:color w:val="000000" w:themeColor="text1"/>
          <w:sz w:val="24"/>
          <w:szCs w:val="24"/>
        </w:rPr>
        <w:t>原則</w:t>
      </w:r>
      <w:r w:rsidR="000E43F7">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７日間の</w:t>
      </w:r>
      <w:r w:rsidR="00BE229D">
        <w:rPr>
          <w:rFonts w:ascii="ＭＳ ゴシック" w:eastAsia="ＭＳ ゴシック" w:hAnsi="ＭＳ ゴシック" w:hint="eastAsia"/>
          <w:color w:val="000000" w:themeColor="text1"/>
          <w:sz w:val="24"/>
          <w:szCs w:val="24"/>
        </w:rPr>
        <w:t>自宅等待機を求めることとし</w:t>
      </w:r>
      <w:r w:rsidRPr="00374935">
        <w:rPr>
          <w:rFonts w:ascii="ＭＳ ゴシック" w:eastAsia="ＭＳ ゴシック" w:hAnsi="ＭＳ ゴシック" w:hint="eastAsia"/>
          <w:color w:val="000000" w:themeColor="text1"/>
          <w:sz w:val="24"/>
          <w:szCs w:val="24"/>
        </w:rPr>
        <w:t>、入国後３日目</w:t>
      </w:r>
      <w:r>
        <w:rPr>
          <w:rFonts w:ascii="ＭＳ ゴシック" w:eastAsia="ＭＳ ゴシック" w:hAnsi="ＭＳ ゴシック" w:hint="eastAsia"/>
          <w:color w:val="000000" w:themeColor="text1"/>
          <w:sz w:val="24"/>
          <w:szCs w:val="24"/>
        </w:rPr>
        <w:t>以降</w:t>
      </w:r>
      <w:r w:rsidRPr="00374935">
        <w:rPr>
          <w:rFonts w:ascii="ＭＳ ゴシック" w:eastAsia="ＭＳ ゴシック" w:hAnsi="ＭＳ ゴシック" w:hint="eastAsia"/>
          <w:color w:val="000000" w:themeColor="text1"/>
          <w:sz w:val="24"/>
          <w:szCs w:val="24"/>
        </w:rPr>
        <w:t>に自主的に受けた検査</w:t>
      </w:r>
      <w:r w:rsidRPr="00374935">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結果が</w:t>
      </w:r>
      <w:r w:rsidRPr="00374935">
        <w:rPr>
          <w:rFonts w:ascii="ＭＳ ゴシック" w:eastAsia="ＭＳ ゴシック" w:hAnsi="ＭＳ ゴシック"/>
          <w:color w:val="000000" w:themeColor="text1"/>
          <w:sz w:val="24"/>
          <w:szCs w:val="24"/>
        </w:rPr>
        <w:t>陰性</w:t>
      </w:r>
      <w:r>
        <w:rPr>
          <w:rFonts w:ascii="ＭＳ ゴシック" w:eastAsia="ＭＳ ゴシック" w:hAnsi="ＭＳ ゴシック" w:hint="eastAsia"/>
          <w:color w:val="000000" w:themeColor="text1"/>
          <w:sz w:val="24"/>
          <w:szCs w:val="24"/>
        </w:rPr>
        <w:t>であれば、その後の</w:t>
      </w:r>
      <w:r w:rsidRPr="00374935">
        <w:rPr>
          <w:rFonts w:ascii="ＭＳ ゴシック" w:eastAsia="ＭＳ ゴシック" w:hAnsi="ＭＳ ゴシック"/>
          <w:color w:val="000000" w:themeColor="text1"/>
          <w:sz w:val="24"/>
          <w:szCs w:val="24"/>
        </w:rPr>
        <w:t>自宅等待機の継続を求めないことと</w:t>
      </w:r>
      <w:r>
        <w:rPr>
          <w:rFonts w:ascii="ＭＳ ゴシック" w:eastAsia="ＭＳ ゴシック" w:hAnsi="ＭＳ ゴシック" w:hint="eastAsia"/>
          <w:color w:val="000000" w:themeColor="text1"/>
          <w:sz w:val="24"/>
          <w:szCs w:val="24"/>
        </w:rPr>
        <w:t>します</w:t>
      </w:r>
      <w:r w:rsidRPr="00374935">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sidR="00BE229D">
        <w:rPr>
          <w:rFonts w:ascii="ＭＳ ゴシック" w:eastAsia="ＭＳ ゴシック" w:hAnsi="ＭＳ ゴシック"/>
          <w:color w:val="000000" w:themeColor="text1"/>
          <w:sz w:val="24"/>
          <w:szCs w:val="24"/>
        </w:rPr>
        <w:t>、ワクチン</w:t>
      </w:r>
      <w:r w:rsidR="00CB56D6">
        <w:rPr>
          <w:rFonts w:ascii="ＭＳ ゴシック" w:eastAsia="ＭＳ ゴシック" w:hAnsi="ＭＳ ゴシック" w:hint="eastAsia"/>
          <w:color w:val="000000" w:themeColor="text1"/>
          <w:sz w:val="24"/>
          <w:szCs w:val="24"/>
        </w:rPr>
        <w:t>３</w:t>
      </w:r>
      <w:r w:rsidR="00CB56D6">
        <w:rPr>
          <w:rFonts w:ascii="ＭＳ ゴシック" w:eastAsia="ＭＳ ゴシック" w:hAnsi="ＭＳ ゴシック"/>
          <w:color w:val="000000" w:themeColor="text1"/>
          <w:sz w:val="24"/>
          <w:szCs w:val="24"/>
        </w:rPr>
        <w:t>回目</w:t>
      </w:r>
      <w:r>
        <w:rPr>
          <w:rFonts w:ascii="ＭＳ ゴシック" w:eastAsia="ＭＳ ゴシック" w:hAnsi="ＭＳ ゴシック"/>
          <w:color w:val="000000" w:themeColor="text1"/>
          <w:sz w:val="24"/>
          <w:szCs w:val="24"/>
        </w:rPr>
        <w:t>接種者については、入国時検査</w:t>
      </w:r>
      <w:r>
        <w:rPr>
          <w:rFonts w:ascii="ＭＳ ゴシック" w:eastAsia="ＭＳ ゴシック" w:hAnsi="ＭＳ ゴシック" w:hint="eastAsia"/>
          <w:color w:val="000000" w:themeColor="text1"/>
          <w:sz w:val="24"/>
          <w:szCs w:val="24"/>
        </w:rPr>
        <w:t>を</w:t>
      </w:r>
      <w:r w:rsidR="00606311">
        <w:rPr>
          <w:rFonts w:ascii="ＭＳ ゴシック" w:eastAsia="ＭＳ ゴシック" w:hAnsi="ＭＳ ゴシック" w:hint="eastAsia"/>
          <w:color w:val="000000" w:themeColor="text1"/>
          <w:sz w:val="24"/>
          <w:szCs w:val="24"/>
        </w:rPr>
        <w:t>実施せず</w:t>
      </w:r>
      <w:r>
        <w:rPr>
          <w:rFonts w:ascii="ＭＳ ゴシック" w:eastAsia="ＭＳ ゴシック" w:hAnsi="ＭＳ ゴシック"/>
          <w:color w:val="000000" w:themeColor="text1"/>
          <w:sz w:val="24"/>
          <w:szCs w:val="24"/>
        </w:rPr>
        <w:t>、</w:t>
      </w:r>
      <w:r w:rsidR="00606311">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求めないこととします。</w:t>
      </w:r>
    </w:p>
    <w:p w14:paraId="7E7F75EA" w14:textId="2CE5886C" w:rsidR="001D2FBB" w:rsidRDefault="001D2FBB" w:rsidP="000E43F7">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（３）「青」</w:t>
      </w:r>
      <w:r w:rsidR="002F2932">
        <w:rPr>
          <w:rFonts w:ascii="ＭＳ ゴシック" w:eastAsia="ＭＳ ゴシック" w:hAnsi="ＭＳ ゴシック" w:hint="eastAsia"/>
          <w:color w:val="000000" w:themeColor="text1"/>
          <w:sz w:val="24"/>
          <w:szCs w:val="24"/>
        </w:rPr>
        <w:t>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sidR="002F3085">
        <w:rPr>
          <w:rFonts w:ascii="ＭＳ ゴシック" w:eastAsia="ＭＳ ゴシック" w:hAnsi="ＭＳ ゴシック" w:hint="eastAsia"/>
          <w:color w:val="000000" w:themeColor="text1"/>
          <w:sz w:val="24"/>
          <w:szCs w:val="24"/>
        </w:rPr>
        <w:t>帰国者</w:t>
      </w:r>
      <w:r w:rsidR="002F3085">
        <w:rPr>
          <w:rFonts w:ascii="ＭＳ ゴシック" w:eastAsia="ＭＳ ゴシック" w:hAnsi="ＭＳ ゴシック"/>
          <w:color w:val="000000" w:themeColor="text1"/>
          <w:sz w:val="24"/>
          <w:szCs w:val="24"/>
        </w:rPr>
        <w:t>・入国者について</w:t>
      </w:r>
      <w:r w:rsidR="002F3085">
        <w:rPr>
          <w:rFonts w:ascii="ＭＳ ゴシック" w:eastAsia="ＭＳ ゴシック" w:hAnsi="ＭＳ ゴシック" w:hint="eastAsia"/>
          <w:color w:val="000000" w:themeColor="text1"/>
          <w:sz w:val="24"/>
          <w:szCs w:val="24"/>
        </w:rPr>
        <w:t>は、</w:t>
      </w:r>
      <w:r>
        <w:rPr>
          <w:rFonts w:ascii="ＭＳ ゴシック" w:eastAsia="ＭＳ ゴシック" w:hAnsi="ＭＳ ゴシック" w:hint="eastAsia"/>
          <w:color w:val="000000" w:themeColor="text1"/>
          <w:sz w:val="24"/>
          <w:szCs w:val="24"/>
        </w:rPr>
        <w:t>ワクチン</w:t>
      </w:r>
      <w:r w:rsidR="00CB56D6">
        <w:rPr>
          <w:rFonts w:ascii="ＭＳ ゴシック" w:eastAsia="ＭＳ ゴシック" w:hAnsi="ＭＳ ゴシック" w:hint="eastAsia"/>
          <w:color w:val="000000" w:themeColor="text1"/>
          <w:sz w:val="24"/>
          <w:szCs w:val="24"/>
        </w:rPr>
        <w:t>３</w:t>
      </w:r>
      <w:r w:rsidR="00CB56D6">
        <w:rPr>
          <w:rFonts w:ascii="ＭＳ ゴシック" w:eastAsia="ＭＳ ゴシック" w:hAnsi="ＭＳ ゴシック"/>
          <w:color w:val="000000" w:themeColor="text1"/>
          <w:sz w:val="24"/>
          <w:szCs w:val="24"/>
        </w:rPr>
        <w:t>回目</w:t>
      </w:r>
      <w:r>
        <w:rPr>
          <w:rFonts w:ascii="ＭＳ ゴシック" w:eastAsia="ＭＳ ゴシック" w:hAnsi="ＭＳ ゴシック"/>
          <w:color w:val="000000" w:themeColor="text1"/>
          <w:sz w:val="24"/>
          <w:szCs w:val="24"/>
        </w:rPr>
        <w:t>接種</w:t>
      </w:r>
      <w:r w:rsidR="00606311">
        <w:rPr>
          <w:rFonts w:ascii="ＭＳ ゴシック" w:eastAsia="ＭＳ ゴシック" w:hAnsi="ＭＳ ゴシック" w:hint="eastAsia"/>
          <w:color w:val="000000" w:themeColor="text1"/>
          <w:sz w:val="24"/>
          <w:szCs w:val="24"/>
        </w:rPr>
        <w:t>の有無</w:t>
      </w:r>
      <w:r w:rsidR="0049495A">
        <w:rPr>
          <w:rFonts w:ascii="ＭＳ ゴシック" w:eastAsia="ＭＳ ゴシック" w:hAnsi="ＭＳ ゴシック"/>
          <w:color w:val="000000" w:themeColor="text1"/>
          <w:sz w:val="24"/>
          <w:szCs w:val="24"/>
        </w:rPr>
        <w:t>に</w:t>
      </w:r>
      <w:r w:rsidR="00CC0E84">
        <w:rPr>
          <w:rFonts w:ascii="ＭＳ ゴシック" w:eastAsia="ＭＳ ゴシック" w:hAnsi="ＭＳ ゴシック" w:hint="eastAsia"/>
          <w:color w:val="000000" w:themeColor="text1"/>
          <w:sz w:val="24"/>
          <w:szCs w:val="24"/>
        </w:rPr>
        <w:t>よ</w:t>
      </w:r>
      <w:r>
        <w:rPr>
          <w:rFonts w:ascii="ＭＳ ゴシック" w:eastAsia="ＭＳ ゴシック" w:hAnsi="ＭＳ ゴシック"/>
          <w:color w:val="000000" w:themeColor="text1"/>
          <w:sz w:val="24"/>
          <w:szCs w:val="24"/>
        </w:rPr>
        <w:t>らず、入国時検査</w:t>
      </w:r>
      <w:r w:rsidR="00BE229D">
        <w:rPr>
          <w:rFonts w:ascii="ＭＳ ゴシック" w:eastAsia="ＭＳ ゴシック" w:hAnsi="ＭＳ ゴシック" w:hint="eastAsia"/>
          <w:color w:val="000000" w:themeColor="text1"/>
          <w:sz w:val="24"/>
          <w:szCs w:val="24"/>
        </w:rPr>
        <w:t>を</w:t>
      </w:r>
      <w:r w:rsidR="00BE229D">
        <w:rPr>
          <w:rFonts w:ascii="ＭＳ ゴシック" w:eastAsia="ＭＳ ゴシック" w:hAnsi="ＭＳ ゴシック"/>
          <w:color w:val="000000" w:themeColor="text1"/>
          <w:sz w:val="24"/>
          <w:szCs w:val="24"/>
        </w:rPr>
        <w:t>実施せず</w:t>
      </w:r>
      <w:r>
        <w:rPr>
          <w:rFonts w:ascii="ＭＳ ゴシック" w:eastAsia="ＭＳ ゴシック" w:hAnsi="ＭＳ ゴシック"/>
          <w:color w:val="000000" w:themeColor="text1"/>
          <w:sz w:val="24"/>
          <w:szCs w:val="24"/>
        </w:rPr>
        <w:t>、</w:t>
      </w:r>
      <w:r w:rsidR="00606311">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求めないこととします。</w:t>
      </w:r>
    </w:p>
    <w:p w14:paraId="5F229992" w14:textId="23E46617" w:rsidR="00330704" w:rsidRPr="002F2932" w:rsidRDefault="00330704" w:rsidP="00374935">
      <w:pPr>
        <w:rPr>
          <w:rFonts w:ascii="ＭＳ ゴシック" w:eastAsia="ＭＳ ゴシック" w:hAnsi="ＭＳ ゴシック"/>
          <w:color w:val="000000" w:themeColor="text1"/>
          <w:sz w:val="24"/>
          <w:szCs w:val="24"/>
        </w:rPr>
      </w:pPr>
    </w:p>
    <w:p w14:paraId="4133C2F9" w14:textId="76FEDC5D" w:rsidR="00606311" w:rsidRDefault="00DF3E87" w:rsidP="0037493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w:t>
      </w:r>
      <w:r w:rsidR="00606311">
        <w:rPr>
          <w:rFonts w:ascii="ＭＳ ゴシック" w:eastAsia="ＭＳ ゴシック" w:hAnsi="ＭＳ ゴシック" w:hint="eastAsia"/>
          <w:color w:val="000000" w:themeColor="text1"/>
          <w:sz w:val="24"/>
          <w:szCs w:val="24"/>
        </w:rPr>
        <w:t>．入国後の公共交通機関の使用について</w:t>
      </w:r>
    </w:p>
    <w:p w14:paraId="5984F364" w14:textId="1E346CB7" w:rsidR="00606311" w:rsidRDefault="00DE7BF5" w:rsidP="000E43F7">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0E43F7">
        <w:rPr>
          <w:rFonts w:ascii="ＭＳ ゴシック" w:eastAsia="ＭＳ ゴシック" w:hAnsi="ＭＳ ゴシック" w:hint="eastAsia"/>
          <w:color w:val="000000" w:themeColor="text1"/>
          <w:sz w:val="24"/>
          <w:szCs w:val="24"/>
        </w:rPr>
        <w:t xml:space="preserve">　</w:t>
      </w:r>
      <w:r w:rsidR="00606311">
        <w:rPr>
          <w:rFonts w:ascii="ＭＳ ゴシック" w:eastAsia="ＭＳ ゴシック" w:hAnsi="ＭＳ ゴシック" w:hint="eastAsia"/>
          <w:color w:val="000000" w:themeColor="text1"/>
          <w:sz w:val="24"/>
          <w:szCs w:val="24"/>
        </w:rPr>
        <w:t>入国後24時間以内に自宅等待機のために自宅等まで移動する場合に限り、</w:t>
      </w:r>
      <w:r w:rsidR="00556BE7">
        <w:rPr>
          <w:rFonts w:ascii="ＭＳ ゴシック" w:eastAsia="ＭＳ ゴシック" w:hAnsi="ＭＳ ゴシック" w:hint="eastAsia"/>
          <w:color w:val="000000" w:themeColor="text1"/>
          <w:sz w:val="24"/>
          <w:szCs w:val="24"/>
        </w:rPr>
        <w:t>引き続き、</w:t>
      </w:r>
      <w:r w:rsidR="00606311">
        <w:rPr>
          <w:rFonts w:ascii="ＭＳ ゴシック" w:eastAsia="ＭＳ ゴシック" w:hAnsi="ＭＳ ゴシック" w:hint="eastAsia"/>
          <w:color w:val="000000" w:themeColor="text1"/>
          <w:sz w:val="24"/>
          <w:szCs w:val="24"/>
        </w:rPr>
        <w:t>自宅等待機期間中であっても公共交通機関の使用を可能とします。</w:t>
      </w:r>
    </w:p>
    <w:p w14:paraId="685A8279" w14:textId="77777777" w:rsidR="002F3085" w:rsidRPr="00330704" w:rsidRDefault="002F3085" w:rsidP="00374935">
      <w:pPr>
        <w:rPr>
          <w:rFonts w:ascii="ＭＳ ゴシック" w:eastAsia="ＭＳ ゴシック" w:hAnsi="ＭＳ ゴシック"/>
          <w:color w:val="000000" w:themeColor="text1"/>
          <w:sz w:val="24"/>
          <w:szCs w:val="24"/>
        </w:rPr>
      </w:pPr>
    </w:p>
    <w:p w14:paraId="563427DE" w14:textId="539E70FD" w:rsidR="004F2988" w:rsidRDefault="00022863" w:rsidP="00283B11">
      <w:pPr>
        <w:ind w:leftChars="-2" w:left="-4" w:firstLineChars="100" w:firstLine="240"/>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詳細は、</w:t>
      </w:r>
      <w:r w:rsidR="00E9664C">
        <w:rPr>
          <w:rFonts w:ascii="ＭＳ ゴシック" w:eastAsia="ＭＳ ゴシック" w:hAnsi="ＭＳ ゴシック" w:hint="eastAsia"/>
          <w:color w:val="000000" w:themeColor="text1"/>
          <w:sz w:val="24"/>
          <w:szCs w:val="24"/>
        </w:rPr>
        <w:t>次頁</w:t>
      </w:r>
      <w:r w:rsidR="007A4228" w:rsidRPr="006B1166">
        <w:rPr>
          <w:rFonts w:ascii="ＭＳ ゴシック" w:eastAsia="ＭＳ ゴシック" w:hAnsi="ＭＳ ゴシック" w:hint="eastAsia"/>
          <w:color w:val="000000" w:themeColor="text1"/>
          <w:sz w:val="24"/>
          <w:szCs w:val="24"/>
        </w:rPr>
        <w:t>の「水際対策強化に係る新たな措置（</w:t>
      </w:r>
      <w:r w:rsidR="001D2FBB">
        <w:rPr>
          <w:rFonts w:ascii="ＭＳ ゴシック" w:eastAsia="ＭＳ ゴシック" w:hAnsi="ＭＳ ゴシック" w:hint="eastAsia"/>
          <w:color w:val="000000" w:themeColor="text1"/>
          <w:sz w:val="24"/>
          <w:szCs w:val="24"/>
        </w:rPr>
        <w:t>２８</w:t>
      </w:r>
      <w:r w:rsidR="007A4228" w:rsidRPr="006B1166">
        <w:rPr>
          <w:rFonts w:ascii="ＭＳ ゴシック" w:eastAsia="ＭＳ ゴシック" w:hAnsi="ＭＳ ゴシック" w:hint="eastAsia"/>
          <w:color w:val="000000" w:themeColor="text1"/>
          <w:sz w:val="24"/>
          <w:szCs w:val="24"/>
        </w:rPr>
        <w:t>）」をご参照ください。</w:t>
      </w:r>
    </w:p>
    <w:p w14:paraId="5D5E30EF" w14:textId="69863EEB" w:rsidR="00BE70A3" w:rsidRPr="006B1166" w:rsidRDefault="00BE70A3" w:rsidP="00283B11">
      <w:pPr>
        <w:ind w:leftChars="-2" w:left="-4" w:firstLineChars="100" w:firstLine="240"/>
        <w:rPr>
          <w:rFonts w:ascii="ＭＳ ゴシック" w:eastAsia="ＭＳ ゴシック" w:hAnsi="ＭＳ ゴシック"/>
          <w:color w:val="000000" w:themeColor="text1"/>
          <w:sz w:val="24"/>
          <w:szCs w:val="24"/>
        </w:rPr>
      </w:pPr>
      <w:r w:rsidRPr="006B1166">
        <w:rPr>
          <w:rFonts w:ascii="ＭＳ ゴシック" w:eastAsia="ＭＳ ゴシック" w:hAnsi="ＭＳ ゴシック"/>
          <w:color w:val="000000" w:themeColor="text1"/>
          <w:sz w:val="24"/>
          <w:szCs w:val="24"/>
        </w:rPr>
        <w:br w:type="page"/>
      </w:r>
    </w:p>
    <w:p w14:paraId="416401B7" w14:textId="73A279E0" w:rsidR="00627E29" w:rsidRPr="006B1166" w:rsidRDefault="00627E29" w:rsidP="00627E29">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水際対策強化に係る新たな措置（２８</w:t>
      </w:r>
      <w:r w:rsidRPr="006B1166">
        <w:rPr>
          <w:rFonts w:ascii="ＭＳ ゴシック" w:eastAsia="ＭＳ ゴシック" w:hAnsi="ＭＳ ゴシック" w:hint="eastAsia"/>
          <w:color w:val="000000" w:themeColor="text1"/>
          <w:sz w:val="24"/>
          <w:szCs w:val="24"/>
        </w:rPr>
        <w:t>）</w:t>
      </w:r>
    </w:p>
    <w:p w14:paraId="34A28FD7" w14:textId="7B703343" w:rsidR="00627E29" w:rsidRPr="006B1166" w:rsidRDefault="00627E29" w:rsidP="00627E29">
      <w:pPr>
        <w:ind w:firstLineChars="100" w:firstLine="240"/>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一部</w:t>
      </w:r>
      <w:r>
        <w:rPr>
          <w:rFonts w:ascii="ＭＳ ゴシック" w:eastAsia="ＭＳ ゴシック" w:hAnsi="ＭＳ ゴシック"/>
          <w:color w:val="000000" w:themeColor="text1"/>
          <w:sz w:val="24"/>
          <w:szCs w:val="24"/>
        </w:rPr>
        <w:t>の国・地域からの入国者に対する</w:t>
      </w:r>
      <w:r>
        <w:rPr>
          <w:rFonts w:ascii="ＭＳ ゴシック" w:eastAsia="ＭＳ ゴシック" w:hAnsi="ＭＳ ゴシック" w:hint="eastAsia"/>
          <w:color w:val="000000" w:themeColor="text1"/>
          <w:sz w:val="24"/>
          <w:szCs w:val="24"/>
        </w:rPr>
        <w:t>入国時</w:t>
      </w:r>
      <w:r>
        <w:rPr>
          <w:rFonts w:ascii="ＭＳ ゴシック" w:eastAsia="ＭＳ ゴシック" w:hAnsi="ＭＳ ゴシック"/>
          <w:color w:val="000000" w:themeColor="text1"/>
          <w:sz w:val="24"/>
          <w:szCs w:val="24"/>
        </w:rPr>
        <w:t>検査</w:t>
      </w:r>
      <w:r w:rsidR="00606311">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免除</w:t>
      </w:r>
      <w:r w:rsidR="007C1E16">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w:t>
      </w:r>
    </w:p>
    <w:p w14:paraId="5B74F416" w14:textId="77777777" w:rsidR="00627E29" w:rsidRPr="006B1166" w:rsidRDefault="00627E29" w:rsidP="00627E29">
      <w:pPr>
        <w:wordWrap w:val="0"/>
        <w:ind w:right="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 xml:space="preserve">　　　　　</w:t>
      </w:r>
    </w:p>
    <w:p w14:paraId="30C4C6AF" w14:textId="1C24A339" w:rsidR="00627E29" w:rsidRPr="006B1166" w:rsidRDefault="00627E29" w:rsidP="00627E29">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令和４</w:t>
      </w:r>
      <w:r w:rsidRPr="006B1166">
        <w:rPr>
          <w:rFonts w:ascii="ＭＳ ゴシック" w:eastAsia="ＭＳ ゴシック" w:hAnsi="ＭＳ ゴシック" w:hint="eastAsia"/>
          <w:color w:val="000000" w:themeColor="text1"/>
          <w:sz w:val="24"/>
          <w:szCs w:val="24"/>
        </w:rPr>
        <w:t>年</w:t>
      </w:r>
      <w:r>
        <w:rPr>
          <w:rFonts w:ascii="ＭＳ ゴシック" w:eastAsia="ＭＳ ゴシック" w:hAnsi="ＭＳ ゴシック" w:hint="eastAsia"/>
          <w:color w:val="000000" w:themeColor="text1"/>
          <w:sz w:val="24"/>
          <w:szCs w:val="24"/>
        </w:rPr>
        <w:t>５</w:t>
      </w:r>
      <w:r w:rsidRPr="006B1166">
        <w:rPr>
          <w:rFonts w:ascii="ＭＳ ゴシック" w:eastAsia="ＭＳ ゴシック" w:hAnsi="ＭＳ ゴシック" w:hint="eastAsia"/>
          <w:color w:val="000000" w:themeColor="text1"/>
          <w:sz w:val="24"/>
          <w:szCs w:val="24"/>
        </w:rPr>
        <w:t>月</w:t>
      </w:r>
      <w:r w:rsidR="005220AC">
        <w:rPr>
          <w:rFonts w:ascii="ＭＳ ゴシック" w:eastAsia="ＭＳ ゴシック" w:hAnsi="ＭＳ ゴシック" w:hint="eastAsia"/>
          <w:color w:val="000000" w:themeColor="text1"/>
          <w:sz w:val="24"/>
          <w:szCs w:val="24"/>
        </w:rPr>
        <w:t>20</w:t>
      </w:r>
      <w:r w:rsidRPr="006B1166">
        <w:rPr>
          <w:rFonts w:ascii="ＭＳ ゴシック" w:eastAsia="ＭＳ ゴシック" w:hAnsi="ＭＳ ゴシック" w:hint="eastAsia"/>
          <w:color w:val="000000" w:themeColor="text1"/>
          <w:sz w:val="24"/>
          <w:szCs w:val="24"/>
        </w:rPr>
        <w:t>日</w:t>
      </w:r>
    </w:p>
    <w:p w14:paraId="0807077C" w14:textId="77777777" w:rsidR="00627E29" w:rsidRDefault="00627E29" w:rsidP="00627E29">
      <w:pPr>
        <w:rPr>
          <w:rFonts w:ascii="ＭＳ ゴシック" w:eastAsia="ＭＳ ゴシック" w:hAnsi="ＭＳ ゴシック"/>
          <w:color w:val="000000" w:themeColor="text1"/>
          <w:sz w:val="24"/>
          <w:szCs w:val="24"/>
        </w:rPr>
      </w:pPr>
    </w:p>
    <w:p w14:paraId="1BF725C3" w14:textId="68AF0B8A" w:rsidR="00EB123A" w:rsidRDefault="00DF3E87" w:rsidP="00152630">
      <w:pPr>
        <w:ind w:left="120"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１．入国時</w:t>
      </w:r>
      <w:r>
        <w:rPr>
          <w:rFonts w:ascii="ＭＳ ゴシック" w:eastAsia="ＭＳ ゴシック" w:hAnsi="ＭＳ ゴシック"/>
          <w:color w:val="000000" w:themeColor="text1"/>
          <w:sz w:val="24"/>
          <w:szCs w:val="24"/>
        </w:rPr>
        <w:t>検査及び入国後待機</w:t>
      </w:r>
      <w:r>
        <w:rPr>
          <w:rFonts w:ascii="ＭＳ ゴシック" w:eastAsia="ＭＳ ゴシック" w:hAnsi="ＭＳ ゴシック" w:hint="eastAsia"/>
          <w:color w:val="000000" w:themeColor="text1"/>
          <w:sz w:val="24"/>
          <w:szCs w:val="24"/>
        </w:rPr>
        <w:t>期間の見直し</w:t>
      </w:r>
    </w:p>
    <w:p w14:paraId="30288219" w14:textId="47F9DB3D" w:rsidR="00D41933" w:rsidRDefault="00D41933" w:rsidP="008031D3">
      <w:pPr>
        <w:ind w:leftChars="100" w:left="210" w:firstLineChars="100" w:firstLine="240"/>
        <w:rPr>
          <w:rFonts w:ascii="ＭＳ ゴシック" w:eastAsia="ＭＳ ゴシック" w:hAnsi="ＭＳ ゴシック"/>
          <w:color w:val="000000" w:themeColor="text1"/>
          <w:sz w:val="24"/>
          <w:szCs w:val="24"/>
        </w:rPr>
      </w:pPr>
      <w:r w:rsidRPr="00DF3E87">
        <w:rPr>
          <w:rFonts w:ascii="ＭＳ ゴシック" w:eastAsia="ＭＳ ゴシック" w:hAnsi="ＭＳ ゴシック" w:hint="eastAsia"/>
          <w:color w:val="000000" w:themeColor="text1"/>
          <w:sz w:val="24"/>
          <w:szCs w:val="24"/>
        </w:rPr>
        <w:t>オミクロン株に関する知見、各国・地域における流行状況、日本への流入状況などのリスク評価、ワクチンの有効性等を踏まえ、各国・地域からの流入リスクを総合的に</w:t>
      </w:r>
      <w:r w:rsidR="00362C8B">
        <w:rPr>
          <w:rFonts w:ascii="ＭＳ ゴシック" w:eastAsia="ＭＳ ゴシック" w:hAnsi="ＭＳ ゴシック" w:hint="eastAsia"/>
          <w:color w:val="000000" w:themeColor="text1"/>
          <w:sz w:val="24"/>
          <w:szCs w:val="24"/>
        </w:rPr>
        <w:t>勘案</w:t>
      </w:r>
      <w:r w:rsidRPr="00DF3E87">
        <w:rPr>
          <w:rFonts w:ascii="ＭＳ ゴシック" w:eastAsia="ＭＳ ゴシック" w:hAnsi="ＭＳ ゴシック" w:hint="eastAsia"/>
          <w:color w:val="000000" w:themeColor="text1"/>
          <w:sz w:val="24"/>
          <w:szCs w:val="24"/>
        </w:rPr>
        <w:t>し、本措置に基づく別途の指定に沿って、下記の措置を実施する。</w:t>
      </w:r>
    </w:p>
    <w:p w14:paraId="46BA8C3B" w14:textId="77777777" w:rsidR="00D41933" w:rsidRDefault="00D41933" w:rsidP="008031D3">
      <w:pPr>
        <w:ind w:leftChars="100" w:left="210" w:firstLineChars="100" w:firstLine="240"/>
        <w:rPr>
          <w:rFonts w:ascii="ＭＳ ゴシック" w:eastAsia="ＭＳ ゴシック" w:hAnsi="ＭＳ ゴシック"/>
          <w:color w:val="000000" w:themeColor="text1"/>
          <w:sz w:val="24"/>
          <w:szCs w:val="24"/>
        </w:rPr>
      </w:pPr>
    </w:p>
    <w:p w14:paraId="33C7413F" w14:textId="0CCEEC1A" w:rsidR="00450BB9" w:rsidRDefault="00CB3E96" w:rsidP="008031D3">
      <w:pPr>
        <w:ind w:leftChars="100" w:left="210" w:firstLineChars="100" w:firstLine="240"/>
        <w:rPr>
          <w:rFonts w:ascii="ＭＳ ゴシック" w:eastAsia="ＭＳ ゴシック" w:hAnsi="ＭＳ ゴシック"/>
          <w:color w:val="000000" w:themeColor="text1"/>
          <w:sz w:val="24"/>
          <w:szCs w:val="24"/>
        </w:rPr>
      </w:pPr>
      <w:r w:rsidRPr="00CB3E96">
        <w:rPr>
          <w:rFonts w:ascii="ＭＳ ゴシック" w:eastAsia="ＭＳ ゴシック" w:hAnsi="ＭＳ ゴシック" w:hint="eastAsia"/>
          <w:color w:val="000000" w:themeColor="text1"/>
          <w:sz w:val="24"/>
          <w:szCs w:val="24"/>
        </w:rPr>
        <w:t>オミクロン株（</w:t>
      </w:r>
      <w:r w:rsidRPr="00CB3E96">
        <w:rPr>
          <w:rFonts w:ascii="ＭＳ ゴシック" w:eastAsia="ＭＳ ゴシック" w:hAnsi="ＭＳ ゴシック"/>
          <w:color w:val="000000" w:themeColor="text1"/>
          <w:sz w:val="24"/>
          <w:szCs w:val="24"/>
        </w:rPr>
        <w:t>B.1.1.529 系統の変異株）が支配的となっている国・地域（</w:t>
      </w:r>
      <w:r w:rsidRPr="00CB3E96">
        <w:rPr>
          <w:rFonts w:ascii="ＭＳ ゴシック" w:eastAsia="ＭＳ ゴシック" w:hAnsi="ＭＳ ゴシック" w:hint="eastAsia"/>
          <w:color w:val="000000" w:themeColor="text1"/>
          <w:sz w:val="24"/>
          <w:szCs w:val="24"/>
        </w:rPr>
        <w:t>「水際対策強化に係る新たな措置（２７）」（令和４年２月</w:t>
      </w:r>
      <w:r w:rsidRPr="00CB3E96">
        <w:rPr>
          <w:rFonts w:ascii="ＭＳ ゴシック" w:eastAsia="ＭＳ ゴシック" w:hAnsi="ＭＳ ゴシック"/>
          <w:color w:val="000000" w:themeColor="text1"/>
          <w:sz w:val="24"/>
          <w:szCs w:val="24"/>
        </w:rPr>
        <w:t>24日）（以下、「措置（</w:t>
      </w:r>
      <w:r w:rsidRPr="00CB3E96">
        <w:rPr>
          <w:rFonts w:ascii="ＭＳ ゴシック" w:eastAsia="ＭＳ ゴシック" w:hAnsi="ＭＳ ゴシック" w:hint="eastAsia"/>
          <w:color w:val="000000" w:themeColor="text1"/>
          <w:sz w:val="24"/>
          <w:szCs w:val="24"/>
        </w:rPr>
        <w:t>２７</w:t>
      </w:r>
      <w:r w:rsidRPr="00CB3E96">
        <w:rPr>
          <w:rFonts w:ascii="ＭＳ ゴシック" w:eastAsia="ＭＳ ゴシック" w:hAnsi="ＭＳ ゴシック"/>
          <w:color w:val="000000" w:themeColor="text1"/>
          <w:sz w:val="24"/>
          <w:szCs w:val="24"/>
        </w:rPr>
        <w:t>）」</w:t>
      </w:r>
      <w:r w:rsidRPr="00CB3E96">
        <w:rPr>
          <w:rFonts w:ascii="ＭＳ ゴシック" w:eastAsia="ＭＳ ゴシック" w:hAnsi="ＭＳ ゴシック" w:hint="eastAsia"/>
          <w:color w:val="000000" w:themeColor="text1"/>
          <w:sz w:val="24"/>
          <w:szCs w:val="24"/>
        </w:rPr>
        <w:t>という。</w:t>
      </w:r>
      <w:r w:rsidRPr="00CB3E96">
        <w:rPr>
          <w:rFonts w:ascii="ＭＳ ゴシック" w:eastAsia="ＭＳ ゴシック" w:hAnsi="ＭＳ ゴシック"/>
          <w:color w:val="000000" w:themeColor="text1"/>
          <w:sz w:val="24"/>
          <w:szCs w:val="24"/>
        </w:rPr>
        <w:t>）</w:t>
      </w:r>
      <w:r w:rsidRPr="00CB3E96">
        <w:rPr>
          <w:rFonts w:ascii="ＭＳ ゴシック" w:eastAsia="ＭＳ ゴシック" w:hAnsi="ＭＳ ゴシック" w:hint="eastAsia"/>
          <w:color w:val="000000" w:themeColor="text1"/>
          <w:sz w:val="24"/>
          <w:szCs w:val="24"/>
        </w:rPr>
        <w:t>における「</w:t>
      </w:r>
      <w:r w:rsidRPr="00CB3E96">
        <w:rPr>
          <w:rFonts w:ascii="ＭＳ ゴシック" w:eastAsia="ＭＳ ゴシック" w:hAnsi="ＭＳ ゴシック"/>
          <w:color w:val="000000" w:themeColor="text1"/>
          <w:sz w:val="24"/>
          <w:szCs w:val="24"/>
        </w:rPr>
        <w:t>オミクロン株以外の変異株が支配的となっていることが確認されている国・地域</w:t>
      </w:r>
      <w:r w:rsidRPr="00CB3E96">
        <w:rPr>
          <w:rFonts w:ascii="ＭＳ ゴシック" w:eastAsia="ＭＳ ゴシック" w:hAnsi="ＭＳ ゴシック" w:hint="eastAsia"/>
          <w:color w:val="000000" w:themeColor="text1"/>
          <w:sz w:val="24"/>
          <w:szCs w:val="24"/>
        </w:rPr>
        <w:t>」以外の国・地域）からの全ての帰国者・入国者に係る入国後の自宅又は宿泊施設での待機、待機期間中の健康フォローアップ、公共交通機関不使用</w:t>
      </w:r>
      <w:r w:rsidRPr="00CB3E96">
        <w:rPr>
          <w:rFonts w:ascii="ＭＳ ゴシック" w:eastAsia="ＭＳ ゴシック" w:hAnsi="ＭＳ ゴシック"/>
          <w:color w:val="000000" w:themeColor="text1"/>
          <w:sz w:val="24"/>
          <w:szCs w:val="24"/>
        </w:rPr>
        <w:t xml:space="preserve"> （以下、まとめて「自宅等待機」という。</w:t>
      </w:r>
      <w:r>
        <w:rPr>
          <w:rFonts w:ascii="ＭＳ ゴシック" w:eastAsia="ＭＳ ゴシック" w:hAnsi="ＭＳ ゴシック" w:hint="eastAsia"/>
          <w:color w:val="000000" w:themeColor="text1"/>
          <w:sz w:val="24"/>
          <w:szCs w:val="24"/>
        </w:rPr>
        <w:t>）</w:t>
      </w:r>
      <w:r w:rsidRPr="00CB3E96">
        <w:rPr>
          <w:rFonts w:ascii="ＭＳ ゴシック" w:eastAsia="ＭＳ ゴシック" w:hAnsi="ＭＳ ゴシック"/>
          <w:color w:val="000000" w:themeColor="text1"/>
          <w:sz w:val="24"/>
          <w:szCs w:val="24"/>
        </w:rPr>
        <w:t>のいずれの期間についても原則７日</w:t>
      </w:r>
      <w:r w:rsidRPr="00CB3E96">
        <w:rPr>
          <w:rFonts w:ascii="ＭＳ ゴシック" w:eastAsia="ＭＳ ゴシック" w:hAnsi="ＭＳ ゴシック" w:hint="eastAsia"/>
          <w:color w:val="000000" w:themeColor="text1"/>
          <w:sz w:val="24"/>
          <w:szCs w:val="24"/>
        </w:rPr>
        <w:t>間</w:t>
      </w:r>
      <w:r w:rsidRPr="00CB3E96">
        <w:rPr>
          <w:rFonts w:ascii="ＭＳ ゴシック" w:eastAsia="ＭＳ ゴシック" w:hAnsi="ＭＳ ゴシック"/>
          <w:color w:val="000000" w:themeColor="text1"/>
          <w:sz w:val="24"/>
          <w:szCs w:val="24"/>
        </w:rPr>
        <w:t>とし、</w:t>
      </w:r>
      <w:r w:rsidR="00DF3E87">
        <w:rPr>
          <w:rFonts w:ascii="ＭＳ ゴシック" w:eastAsia="ＭＳ ゴシック" w:hAnsi="ＭＳ ゴシック" w:hint="eastAsia"/>
          <w:color w:val="000000" w:themeColor="text1"/>
          <w:sz w:val="24"/>
          <w:szCs w:val="24"/>
        </w:rPr>
        <w:t>本措置に基づく別途の指定に沿って、</w:t>
      </w:r>
      <w:r w:rsidR="00BC3BCA">
        <w:rPr>
          <w:rFonts w:ascii="ＭＳ ゴシック" w:eastAsia="ＭＳ ゴシック" w:hAnsi="ＭＳ ゴシック" w:hint="eastAsia"/>
          <w:color w:val="000000" w:themeColor="text1"/>
          <w:sz w:val="24"/>
          <w:szCs w:val="24"/>
        </w:rPr>
        <w:t>入国前</w:t>
      </w:r>
      <w:r w:rsidR="00BC3BCA">
        <w:rPr>
          <w:rFonts w:ascii="ＭＳ ゴシック" w:eastAsia="ＭＳ ゴシック" w:hAnsi="ＭＳ ゴシック"/>
          <w:color w:val="000000" w:themeColor="text1"/>
          <w:sz w:val="24"/>
          <w:szCs w:val="24"/>
        </w:rPr>
        <w:t>の滞在</w:t>
      </w:r>
      <w:r w:rsidR="00DF3E87">
        <w:rPr>
          <w:rFonts w:ascii="ＭＳ ゴシック" w:eastAsia="ＭＳ ゴシック" w:hAnsi="ＭＳ ゴシック" w:hint="eastAsia"/>
          <w:color w:val="000000" w:themeColor="text1"/>
          <w:sz w:val="24"/>
          <w:szCs w:val="24"/>
        </w:rPr>
        <w:t>歴</w:t>
      </w:r>
      <w:r w:rsidR="002F3085">
        <w:rPr>
          <w:rFonts w:ascii="ＭＳ ゴシック" w:eastAsia="ＭＳ ゴシック" w:hAnsi="ＭＳ ゴシック" w:hint="eastAsia"/>
          <w:color w:val="000000" w:themeColor="text1"/>
          <w:sz w:val="24"/>
          <w:szCs w:val="24"/>
        </w:rPr>
        <w:t>及び</w:t>
      </w:r>
      <w:r w:rsidR="00CB56D6" w:rsidRPr="00C97974">
        <w:rPr>
          <w:rFonts w:ascii="ＭＳ ゴシック" w:eastAsia="ＭＳ ゴシック" w:hAnsi="ＭＳ ゴシック"/>
          <w:color w:val="000000" w:themeColor="text1"/>
          <w:sz w:val="24"/>
          <w:szCs w:val="24"/>
        </w:rPr>
        <w:t>新型コロナウイルス感染症に対するワクチン接種証明書</w:t>
      </w:r>
      <w:r w:rsidR="00181264" w:rsidRPr="00C97974">
        <w:rPr>
          <w:rFonts w:ascii="ＭＳ ゴシック" w:eastAsia="ＭＳ ゴシック" w:hAnsi="ＭＳ ゴシック"/>
          <w:color w:val="000000" w:themeColor="text1"/>
          <w:sz w:val="24"/>
          <w:szCs w:val="24"/>
        </w:rPr>
        <w:t>（</w:t>
      </w:r>
      <w:r w:rsidR="00181264">
        <w:rPr>
          <w:rFonts w:ascii="ＭＳ ゴシック" w:eastAsia="ＭＳ ゴシック" w:hAnsi="ＭＳ ゴシック"/>
          <w:color w:val="000000" w:themeColor="text1"/>
          <w:sz w:val="24"/>
          <w:szCs w:val="24"/>
        </w:rPr>
        <w:t>外務省及び厚生労働省において有効と確認し</w:t>
      </w:r>
      <w:r w:rsidR="00181264">
        <w:rPr>
          <w:rFonts w:ascii="ＭＳ ゴシック" w:eastAsia="ＭＳ ゴシック" w:hAnsi="ＭＳ ゴシック" w:hint="eastAsia"/>
          <w:color w:val="000000" w:themeColor="text1"/>
          <w:sz w:val="24"/>
          <w:szCs w:val="24"/>
        </w:rPr>
        <w:t>、</w:t>
      </w:r>
      <w:r w:rsidR="008E5114">
        <w:rPr>
          <w:rFonts w:ascii="ＭＳ ゴシック" w:eastAsia="ＭＳ ゴシック" w:hAnsi="ＭＳ ゴシック" w:hint="eastAsia"/>
          <w:color w:val="000000" w:themeColor="text1"/>
          <w:sz w:val="24"/>
          <w:szCs w:val="24"/>
        </w:rPr>
        <w:t>本</w:t>
      </w:r>
      <w:r w:rsidR="00181264">
        <w:rPr>
          <w:rFonts w:ascii="ＭＳ ゴシック" w:eastAsia="ＭＳ ゴシック" w:hAnsi="ＭＳ ゴシック" w:hint="eastAsia"/>
          <w:color w:val="000000" w:themeColor="text1"/>
          <w:sz w:val="24"/>
          <w:szCs w:val="24"/>
        </w:rPr>
        <w:t>措置別添</w:t>
      </w:r>
      <w:r w:rsidR="008E5114">
        <w:rPr>
          <w:rFonts w:ascii="ＭＳ ゴシック" w:eastAsia="ＭＳ ゴシック" w:hAnsi="ＭＳ ゴシック" w:hint="eastAsia"/>
          <w:color w:val="000000" w:themeColor="text1"/>
          <w:sz w:val="24"/>
          <w:szCs w:val="24"/>
        </w:rPr>
        <w:t>２</w:t>
      </w:r>
      <w:r w:rsidR="00181264">
        <w:rPr>
          <w:rFonts w:ascii="ＭＳ ゴシック" w:eastAsia="ＭＳ ゴシック" w:hAnsi="ＭＳ ゴシック" w:hint="eastAsia"/>
          <w:color w:val="000000" w:themeColor="text1"/>
          <w:sz w:val="24"/>
          <w:szCs w:val="24"/>
        </w:rPr>
        <w:t>で</w:t>
      </w:r>
      <w:r w:rsidR="00181264">
        <w:rPr>
          <w:rFonts w:ascii="ＭＳ ゴシック" w:eastAsia="ＭＳ ゴシック" w:hAnsi="ＭＳ ゴシック"/>
          <w:color w:val="000000" w:themeColor="text1"/>
          <w:sz w:val="24"/>
          <w:szCs w:val="24"/>
        </w:rPr>
        <w:t>定められた</w:t>
      </w:r>
      <w:r w:rsidR="00181264">
        <w:rPr>
          <w:rFonts w:ascii="ＭＳ ゴシック" w:eastAsia="ＭＳ ゴシック" w:hAnsi="ＭＳ ゴシック" w:hint="eastAsia"/>
          <w:color w:val="000000" w:themeColor="text1"/>
          <w:sz w:val="24"/>
          <w:szCs w:val="24"/>
        </w:rPr>
        <w:t>ワクチン</w:t>
      </w:r>
      <w:r w:rsidR="00181264">
        <w:rPr>
          <w:rFonts w:ascii="ＭＳ ゴシック" w:eastAsia="ＭＳ ゴシック" w:hAnsi="ＭＳ ゴシック"/>
          <w:color w:val="000000" w:themeColor="text1"/>
          <w:sz w:val="24"/>
          <w:szCs w:val="24"/>
        </w:rPr>
        <w:t>３回</w:t>
      </w:r>
      <w:r w:rsidR="00181264">
        <w:rPr>
          <w:rFonts w:ascii="ＭＳ ゴシック" w:eastAsia="ＭＳ ゴシック" w:hAnsi="ＭＳ ゴシック" w:hint="eastAsia"/>
          <w:color w:val="000000" w:themeColor="text1"/>
          <w:sz w:val="24"/>
          <w:szCs w:val="24"/>
        </w:rPr>
        <w:t>目</w:t>
      </w:r>
      <w:r w:rsidR="00181264">
        <w:rPr>
          <w:rFonts w:ascii="ＭＳ ゴシック" w:eastAsia="ＭＳ ゴシック" w:hAnsi="ＭＳ ゴシック"/>
          <w:color w:val="000000" w:themeColor="text1"/>
          <w:sz w:val="24"/>
          <w:szCs w:val="24"/>
        </w:rPr>
        <w:t>接種</w:t>
      </w:r>
      <w:r w:rsidR="00181264">
        <w:rPr>
          <w:rFonts w:ascii="ＭＳ ゴシック" w:eastAsia="ＭＳ ゴシック" w:hAnsi="ＭＳ ゴシック" w:hint="eastAsia"/>
          <w:color w:val="000000" w:themeColor="text1"/>
          <w:sz w:val="24"/>
          <w:szCs w:val="24"/>
        </w:rPr>
        <w:t>済みであることの</w:t>
      </w:r>
      <w:r w:rsidR="00181264">
        <w:rPr>
          <w:rFonts w:ascii="ＭＳ ゴシック" w:eastAsia="ＭＳ ゴシック" w:hAnsi="ＭＳ ゴシック"/>
          <w:color w:val="000000" w:themeColor="text1"/>
          <w:sz w:val="24"/>
          <w:szCs w:val="24"/>
        </w:rPr>
        <w:t>証明</w:t>
      </w:r>
      <w:r w:rsidR="00181264">
        <w:rPr>
          <w:rFonts w:ascii="ＭＳ ゴシック" w:eastAsia="ＭＳ ゴシック" w:hAnsi="ＭＳ ゴシック" w:hint="eastAsia"/>
          <w:color w:val="000000" w:themeColor="text1"/>
          <w:sz w:val="24"/>
          <w:szCs w:val="24"/>
        </w:rPr>
        <w:t>書。</w:t>
      </w:r>
      <w:r w:rsidR="00181264">
        <w:rPr>
          <w:rFonts w:ascii="ＭＳ ゴシック" w:eastAsia="ＭＳ ゴシック" w:hAnsi="ＭＳ ゴシック"/>
          <w:color w:val="000000" w:themeColor="text1"/>
          <w:sz w:val="24"/>
          <w:szCs w:val="24"/>
        </w:rPr>
        <w:t>以下</w:t>
      </w:r>
      <w:r w:rsidR="00181264">
        <w:rPr>
          <w:rFonts w:ascii="ＭＳ ゴシック" w:eastAsia="ＭＳ ゴシック" w:hAnsi="ＭＳ ゴシック" w:hint="eastAsia"/>
          <w:color w:val="000000" w:themeColor="text1"/>
          <w:sz w:val="24"/>
          <w:szCs w:val="24"/>
        </w:rPr>
        <w:t>、</w:t>
      </w:r>
      <w:r w:rsidR="00181264">
        <w:rPr>
          <w:rFonts w:ascii="ＭＳ ゴシック" w:eastAsia="ＭＳ ゴシック" w:hAnsi="ＭＳ ゴシック"/>
          <w:color w:val="000000" w:themeColor="text1"/>
          <w:sz w:val="24"/>
          <w:szCs w:val="24"/>
        </w:rPr>
        <w:t>「</w:t>
      </w:r>
      <w:r w:rsidR="00181264">
        <w:rPr>
          <w:rFonts w:ascii="ＭＳ ゴシック" w:eastAsia="ＭＳ ゴシック" w:hAnsi="ＭＳ ゴシック" w:hint="eastAsia"/>
          <w:color w:val="000000" w:themeColor="text1"/>
          <w:sz w:val="24"/>
          <w:szCs w:val="24"/>
        </w:rPr>
        <w:t>ワクチン</w:t>
      </w:r>
      <w:r w:rsidR="00181264">
        <w:rPr>
          <w:rFonts w:ascii="ＭＳ ゴシック" w:eastAsia="ＭＳ ゴシック" w:hAnsi="ＭＳ ゴシック"/>
          <w:color w:val="000000" w:themeColor="text1"/>
          <w:sz w:val="24"/>
          <w:szCs w:val="24"/>
        </w:rPr>
        <w:t>接種証明書」</w:t>
      </w:r>
      <w:r w:rsidR="00181264">
        <w:rPr>
          <w:rFonts w:ascii="ＭＳ ゴシック" w:eastAsia="ＭＳ ゴシック" w:hAnsi="ＭＳ ゴシック" w:hint="eastAsia"/>
          <w:color w:val="000000" w:themeColor="text1"/>
          <w:sz w:val="24"/>
          <w:szCs w:val="24"/>
        </w:rPr>
        <w:t>という</w:t>
      </w:r>
      <w:r w:rsidR="00181264">
        <w:rPr>
          <w:rFonts w:ascii="ＭＳ ゴシック" w:eastAsia="ＭＳ ゴシック" w:hAnsi="ＭＳ ゴシック"/>
          <w:color w:val="000000" w:themeColor="text1"/>
          <w:sz w:val="24"/>
          <w:szCs w:val="24"/>
        </w:rPr>
        <w:t>。</w:t>
      </w:r>
      <w:r w:rsidR="00181264" w:rsidRPr="00C97974">
        <w:rPr>
          <w:rFonts w:ascii="ＭＳ ゴシック" w:eastAsia="ＭＳ ゴシック" w:hAnsi="ＭＳ ゴシック"/>
          <w:color w:val="000000" w:themeColor="text1"/>
          <w:sz w:val="24"/>
          <w:szCs w:val="24"/>
        </w:rPr>
        <w:t>）</w:t>
      </w:r>
      <w:r w:rsidR="00CB56D6">
        <w:rPr>
          <w:rFonts w:ascii="ＭＳ ゴシック" w:eastAsia="ＭＳ ゴシック" w:hAnsi="ＭＳ ゴシック" w:hint="eastAsia"/>
          <w:color w:val="000000" w:themeColor="text1"/>
          <w:sz w:val="24"/>
          <w:szCs w:val="24"/>
        </w:rPr>
        <w:t>の</w:t>
      </w:r>
      <w:r w:rsidR="00CB56D6" w:rsidRPr="00C97974">
        <w:rPr>
          <w:rFonts w:ascii="ＭＳ ゴシック" w:eastAsia="ＭＳ ゴシック" w:hAnsi="ＭＳ ゴシック"/>
          <w:color w:val="000000" w:themeColor="text1"/>
          <w:sz w:val="24"/>
          <w:szCs w:val="24"/>
        </w:rPr>
        <w:t>保持</w:t>
      </w:r>
      <w:r w:rsidR="00181264">
        <w:rPr>
          <w:rFonts w:ascii="ＭＳ ゴシック" w:eastAsia="ＭＳ ゴシック" w:hAnsi="ＭＳ ゴシック" w:hint="eastAsia"/>
          <w:color w:val="000000" w:themeColor="text1"/>
          <w:sz w:val="24"/>
          <w:szCs w:val="24"/>
        </w:rPr>
        <w:t>の</w:t>
      </w:r>
      <w:r w:rsidR="00DD2EFA">
        <w:rPr>
          <w:rFonts w:ascii="ＭＳ ゴシック" w:eastAsia="ＭＳ ゴシック" w:hAnsi="ＭＳ ゴシック" w:hint="eastAsia"/>
          <w:color w:val="000000" w:themeColor="text1"/>
          <w:sz w:val="24"/>
          <w:szCs w:val="24"/>
        </w:rPr>
        <w:t>有無</w:t>
      </w:r>
      <w:r w:rsidR="008865F6">
        <w:rPr>
          <w:rFonts w:ascii="ＭＳ ゴシック" w:eastAsia="ＭＳ ゴシック" w:hAnsi="ＭＳ ゴシック" w:hint="eastAsia"/>
          <w:color w:val="000000" w:themeColor="text1"/>
          <w:sz w:val="24"/>
          <w:szCs w:val="24"/>
        </w:rPr>
        <w:t>に応じて</w:t>
      </w:r>
      <w:r w:rsidR="00945709">
        <w:rPr>
          <w:rFonts w:ascii="ＭＳ ゴシック" w:eastAsia="ＭＳ ゴシック" w:hAnsi="ＭＳ ゴシック" w:hint="eastAsia"/>
          <w:color w:val="000000" w:themeColor="text1"/>
          <w:sz w:val="24"/>
          <w:szCs w:val="24"/>
        </w:rPr>
        <w:t>、</w:t>
      </w:r>
      <w:r w:rsidR="000E43F7">
        <w:rPr>
          <w:rFonts w:ascii="ＭＳ ゴシック" w:eastAsia="ＭＳ ゴシック" w:hAnsi="ＭＳ ゴシック" w:hint="eastAsia"/>
          <w:color w:val="000000" w:themeColor="text1"/>
          <w:sz w:val="24"/>
          <w:szCs w:val="24"/>
        </w:rPr>
        <w:t>以下の措置を実施する</w:t>
      </w:r>
      <w:r w:rsidR="00945709">
        <w:rPr>
          <w:rFonts w:ascii="ＭＳ ゴシック" w:eastAsia="ＭＳ ゴシック" w:hAnsi="ＭＳ ゴシック"/>
          <w:color w:val="000000" w:themeColor="text1"/>
          <w:sz w:val="24"/>
          <w:szCs w:val="24"/>
        </w:rPr>
        <w:t>。</w:t>
      </w:r>
    </w:p>
    <w:p w14:paraId="2F5D1947" w14:textId="193C1238" w:rsidR="00D41933" w:rsidRDefault="00D41933" w:rsidP="008031D3">
      <w:pPr>
        <w:ind w:leftChars="100" w:left="210" w:firstLineChars="100" w:firstLine="240"/>
        <w:rPr>
          <w:rFonts w:ascii="ＭＳ ゴシック" w:eastAsia="ＭＳ ゴシック" w:hAnsi="ＭＳ ゴシック"/>
          <w:color w:val="000000" w:themeColor="text1"/>
          <w:sz w:val="24"/>
          <w:szCs w:val="24"/>
        </w:rPr>
      </w:pPr>
    </w:p>
    <w:p w14:paraId="3093B23B" w14:textId="64179D32" w:rsidR="00362C8B" w:rsidRDefault="00362C8B" w:rsidP="008031D3">
      <w:pPr>
        <w:ind w:leftChars="100" w:left="210" w:firstLineChars="100" w:firstLine="240"/>
        <w:rPr>
          <w:rFonts w:ascii="ＭＳ ゴシック" w:eastAsia="ＭＳ ゴシック" w:hAnsi="ＭＳ ゴシック"/>
          <w:color w:val="000000" w:themeColor="text1"/>
          <w:sz w:val="24"/>
          <w:szCs w:val="24"/>
        </w:rPr>
      </w:pPr>
      <w:r w:rsidRPr="00362C8B">
        <w:rPr>
          <w:rFonts w:ascii="ＭＳ ゴシック" w:eastAsia="ＭＳ ゴシック" w:hAnsi="ＭＳ ゴシック" w:hint="eastAsia"/>
          <w:color w:val="000000" w:themeColor="text1"/>
          <w:sz w:val="24"/>
          <w:szCs w:val="24"/>
        </w:rPr>
        <w:t>国・地域を「赤」・「黄」・「青」の３つに区分し、</w:t>
      </w:r>
    </w:p>
    <w:p w14:paraId="1C379F58" w14:textId="30BF2BA7" w:rsidR="002F3085" w:rsidRDefault="002F3085" w:rsidP="008031D3">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（１）「赤」</w:t>
      </w:r>
      <w:r w:rsidR="00075BC4">
        <w:rPr>
          <w:rFonts w:ascii="ＭＳ ゴシック" w:eastAsia="ＭＳ ゴシック" w:hAnsi="ＭＳ ゴシック" w:hint="eastAsia"/>
          <w:color w:val="000000" w:themeColor="text1"/>
          <w:sz w:val="24"/>
          <w:szCs w:val="24"/>
        </w:rPr>
        <w:t>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w:t>
      </w:r>
      <w:r>
        <w:rPr>
          <w:rFonts w:ascii="ＭＳ ゴシック" w:eastAsia="ＭＳ ゴシック" w:hAnsi="ＭＳ ゴシック" w:hint="eastAsia"/>
          <w:color w:val="000000" w:themeColor="text1"/>
          <w:sz w:val="24"/>
          <w:szCs w:val="24"/>
        </w:rPr>
        <w:t>の帰国者</w:t>
      </w:r>
      <w:r>
        <w:rPr>
          <w:rFonts w:ascii="ＭＳ ゴシック" w:eastAsia="ＭＳ ゴシック" w:hAnsi="ＭＳ ゴシック"/>
          <w:color w:val="000000" w:themeColor="text1"/>
          <w:sz w:val="24"/>
          <w:szCs w:val="24"/>
        </w:rPr>
        <w:t>・入国者については、</w:t>
      </w:r>
      <w:r w:rsidR="000C430C">
        <w:rPr>
          <w:rFonts w:ascii="ＭＳ ゴシック" w:eastAsia="ＭＳ ゴシック" w:hAnsi="ＭＳ ゴシック" w:hint="eastAsia"/>
          <w:color w:val="000000" w:themeColor="text1"/>
          <w:sz w:val="24"/>
          <w:szCs w:val="24"/>
        </w:rPr>
        <w:t>検疫所</w:t>
      </w:r>
      <w:r w:rsidR="000C430C">
        <w:rPr>
          <w:rFonts w:ascii="ＭＳ ゴシック" w:eastAsia="ＭＳ ゴシック" w:hAnsi="ＭＳ ゴシック"/>
          <w:color w:val="000000" w:themeColor="text1"/>
          <w:sz w:val="24"/>
          <w:szCs w:val="24"/>
        </w:rPr>
        <w:t>による</w:t>
      </w:r>
      <w:r>
        <w:rPr>
          <w:rFonts w:ascii="ＭＳ ゴシック" w:eastAsia="ＭＳ ゴシック" w:hAnsi="ＭＳ ゴシック"/>
          <w:color w:val="000000" w:themeColor="text1"/>
          <w:sz w:val="24"/>
          <w:szCs w:val="24"/>
        </w:rPr>
        <w:t>入国時検査</w:t>
      </w:r>
      <w:r w:rsidR="008865F6">
        <w:rPr>
          <w:rFonts w:ascii="ＭＳ ゴシック" w:eastAsia="ＭＳ ゴシック" w:hAnsi="ＭＳ ゴシック" w:hint="eastAsia"/>
          <w:color w:val="000000" w:themeColor="text1"/>
          <w:sz w:val="24"/>
          <w:szCs w:val="24"/>
        </w:rPr>
        <w:t>を</w:t>
      </w:r>
      <w:r w:rsidR="008865F6">
        <w:rPr>
          <w:rFonts w:ascii="ＭＳ ゴシック" w:eastAsia="ＭＳ ゴシック" w:hAnsi="ＭＳ ゴシック"/>
          <w:color w:val="000000" w:themeColor="text1"/>
          <w:sz w:val="24"/>
          <w:szCs w:val="24"/>
        </w:rPr>
        <w:t>実施</w:t>
      </w:r>
      <w:r w:rsidR="0049495A">
        <w:rPr>
          <w:rFonts w:ascii="ＭＳ ゴシック" w:eastAsia="ＭＳ ゴシック" w:hAnsi="ＭＳ ゴシック" w:hint="eastAsia"/>
          <w:color w:val="000000" w:themeColor="text1"/>
          <w:sz w:val="24"/>
          <w:szCs w:val="24"/>
        </w:rPr>
        <w:t>す</w:t>
      </w:r>
      <w:r w:rsidR="008031D3">
        <w:rPr>
          <w:rFonts w:ascii="ＭＳ ゴシック" w:eastAsia="ＭＳ ゴシック" w:hAnsi="ＭＳ ゴシック" w:hint="eastAsia"/>
          <w:color w:val="000000" w:themeColor="text1"/>
          <w:sz w:val="24"/>
          <w:szCs w:val="24"/>
        </w:rPr>
        <w:t xml:space="preserve">　　</w:t>
      </w:r>
      <w:r w:rsidR="0049495A">
        <w:rPr>
          <w:rFonts w:ascii="ＭＳ ゴシック" w:eastAsia="ＭＳ ゴシック" w:hAnsi="ＭＳ ゴシック" w:hint="eastAsia"/>
          <w:color w:val="000000" w:themeColor="text1"/>
          <w:sz w:val="24"/>
          <w:szCs w:val="24"/>
        </w:rPr>
        <w:t>るとともに</w:t>
      </w:r>
      <w:r w:rsidR="008865F6">
        <w:rPr>
          <w:rFonts w:ascii="ＭＳ ゴシック" w:eastAsia="ＭＳ ゴシック" w:hAnsi="ＭＳ ゴシック"/>
          <w:color w:val="000000" w:themeColor="text1"/>
          <w:sz w:val="24"/>
          <w:szCs w:val="24"/>
        </w:rPr>
        <w:t>、</w:t>
      </w:r>
      <w:r w:rsidR="0049495A" w:rsidRPr="00786572">
        <w:rPr>
          <w:rFonts w:ascii="ＭＳ ゴシック" w:eastAsia="ＭＳ ゴシック" w:hAnsi="ＭＳ ゴシック" w:hint="eastAsia"/>
          <w:color w:val="000000" w:themeColor="text1"/>
          <w:sz w:val="24"/>
          <w:szCs w:val="24"/>
        </w:rPr>
        <w:t>検疫所が確保する宿泊施設での３日間待機を求め、</w:t>
      </w:r>
      <w:r w:rsidR="0049495A">
        <w:rPr>
          <w:rFonts w:ascii="ＭＳ ゴシック" w:eastAsia="ＭＳ ゴシック" w:hAnsi="ＭＳ ゴシック" w:hint="eastAsia"/>
          <w:color w:val="000000" w:themeColor="text1"/>
          <w:sz w:val="24"/>
          <w:szCs w:val="24"/>
        </w:rPr>
        <w:t>入国後３日目に検疫所が確保する宿泊施設で受けた検査（PCR検査）の結果が陰性であれば、</w:t>
      </w:r>
      <w:r w:rsidR="0049495A" w:rsidRPr="00273279">
        <w:rPr>
          <w:rFonts w:ascii="ＭＳ ゴシック" w:eastAsia="ＭＳ ゴシック" w:hAnsi="ＭＳ ゴシック" w:hint="eastAsia"/>
          <w:color w:val="000000" w:themeColor="text1"/>
          <w:sz w:val="24"/>
          <w:szCs w:val="24"/>
        </w:rPr>
        <w:t>検疫所が確保する宿泊施設</w:t>
      </w:r>
      <w:r w:rsidR="0049495A">
        <w:rPr>
          <w:rFonts w:ascii="ＭＳ ゴシック" w:eastAsia="ＭＳ ゴシック" w:hAnsi="ＭＳ ゴシック" w:hint="eastAsia"/>
          <w:color w:val="000000" w:themeColor="text1"/>
          <w:sz w:val="24"/>
          <w:szCs w:val="24"/>
        </w:rPr>
        <w:t>退所後の自宅等待機を求めないこととする</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接種</w:t>
      </w:r>
      <w:r w:rsidR="00181264">
        <w:rPr>
          <w:rFonts w:ascii="ＭＳ ゴシック" w:eastAsia="ＭＳ ゴシック" w:hAnsi="ＭＳ ゴシック" w:hint="eastAsia"/>
          <w:color w:val="000000" w:themeColor="text1"/>
          <w:sz w:val="24"/>
          <w:szCs w:val="24"/>
        </w:rPr>
        <w:t>証明書を保持</w:t>
      </w:r>
      <w:r w:rsidR="00181264">
        <w:rPr>
          <w:rFonts w:ascii="ＭＳ ゴシック" w:eastAsia="ＭＳ ゴシック" w:hAnsi="ＭＳ ゴシック"/>
          <w:color w:val="000000" w:themeColor="text1"/>
          <w:sz w:val="24"/>
          <w:szCs w:val="24"/>
        </w:rPr>
        <w:t>している帰国者・入国者</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は、</w:t>
      </w:r>
      <w:r w:rsidR="000C430C">
        <w:rPr>
          <w:rFonts w:ascii="ＭＳ ゴシック" w:eastAsia="ＭＳ ゴシック" w:hAnsi="ＭＳ ゴシック" w:hint="eastAsia"/>
          <w:color w:val="000000" w:themeColor="text1"/>
          <w:sz w:val="24"/>
          <w:szCs w:val="24"/>
        </w:rPr>
        <w:t>検疫所</w:t>
      </w:r>
      <w:r w:rsidR="000C430C">
        <w:rPr>
          <w:rFonts w:ascii="ＭＳ ゴシック" w:eastAsia="ＭＳ ゴシック" w:hAnsi="ＭＳ ゴシック"/>
          <w:color w:val="000000" w:themeColor="text1"/>
          <w:sz w:val="24"/>
          <w:szCs w:val="24"/>
        </w:rPr>
        <w:t>による</w:t>
      </w:r>
      <w:r w:rsidR="0049495A">
        <w:rPr>
          <w:rFonts w:ascii="ＭＳ ゴシック" w:eastAsia="ＭＳ ゴシック" w:hAnsi="ＭＳ ゴシック" w:hint="eastAsia"/>
          <w:color w:val="000000" w:themeColor="text1"/>
          <w:sz w:val="24"/>
          <w:szCs w:val="24"/>
        </w:rPr>
        <w:t>入国時</w:t>
      </w:r>
      <w:r w:rsidR="0049495A">
        <w:rPr>
          <w:rFonts w:ascii="ＭＳ ゴシック" w:eastAsia="ＭＳ ゴシック" w:hAnsi="ＭＳ ゴシック"/>
          <w:color w:val="000000" w:themeColor="text1"/>
          <w:sz w:val="24"/>
          <w:szCs w:val="24"/>
        </w:rPr>
        <w:t>検査を実施する</w:t>
      </w:r>
      <w:r w:rsidR="00BC3BCA">
        <w:rPr>
          <w:rFonts w:ascii="ＭＳ ゴシック" w:eastAsia="ＭＳ ゴシック" w:hAnsi="ＭＳ ゴシック" w:hint="eastAsia"/>
          <w:color w:val="000000" w:themeColor="text1"/>
          <w:sz w:val="24"/>
          <w:szCs w:val="24"/>
        </w:rPr>
        <w:t>とともに</w:t>
      </w:r>
      <w:r w:rsidR="0049495A">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宿泊施設</w:t>
      </w:r>
      <w:r>
        <w:rPr>
          <w:rFonts w:ascii="ＭＳ ゴシック" w:eastAsia="ＭＳ ゴシック" w:hAnsi="ＭＳ ゴシック"/>
          <w:color w:val="000000" w:themeColor="text1"/>
          <w:sz w:val="24"/>
          <w:szCs w:val="24"/>
        </w:rPr>
        <w:t>での待機に代えて、</w:t>
      </w:r>
      <w:r>
        <w:rPr>
          <w:rFonts w:ascii="ＭＳ ゴシック" w:eastAsia="ＭＳ ゴシック" w:hAnsi="ＭＳ ゴシック" w:hint="eastAsia"/>
          <w:color w:val="000000" w:themeColor="text1"/>
          <w:sz w:val="24"/>
          <w:szCs w:val="24"/>
        </w:rPr>
        <w:t>原則７日間の</w:t>
      </w:r>
      <w:r w:rsidRPr="00374935">
        <w:rPr>
          <w:rFonts w:ascii="ＭＳ ゴシック" w:eastAsia="ＭＳ ゴシック" w:hAnsi="ＭＳ ゴシック" w:hint="eastAsia"/>
          <w:color w:val="000000" w:themeColor="text1"/>
          <w:sz w:val="24"/>
          <w:szCs w:val="24"/>
        </w:rPr>
        <w:t>自宅等待機を求めることとし、入国後３日目</w:t>
      </w:r>
      <w:r>
        <w:rPr>
          <w:rFonts w:ascii="ＭＳ ゴシック" w:eastAsia="ＭＳ ゴシック" w:hAnsi="ＭＳ ゴシック" w:hint="eastAsia"/>
          <w:color w:val="000000" w:themeColor="text1"/>
          <w:sz w:val="24"/>
          <w:szCs w:val="24"/>
        </w:rPr>
        <w:t>以降</w:t>
      </w:r>
      <w:r w:rsidRPr="00374935">
        <w:rPr>
          <w:rFonts w:ascii="ＭＳ ゴシック" w:eastAsia="ＭＳ ゴシック" w:hAnsi="ＭＳ ゴシック" w:hint="eastAsia"/>
          <w:color w:val="000000" w:themeColor="text1"/>
          <w:sz w:val="24"/>
          <w:szCs w:val="24"/>
        </w:rPr>
        <w:t>に自主的に受けた検査</w:t>
      </w:r>
      <w:r w:rsidR="00AE15F9">
        <w:rPr>
          <w:rFonts w:ascii="ＭＳ ゴシック" w:eastAsia="ＭＳ ゴシック" w:hAnsi="ＭＳ ゴシック" w:hint="eastAsia"/>
          <w:color w:val="000000" w:themeColor="text1"/>
          <w:sz w:val="24"/>
          <w:szCs w:val="24"/>
        </w:rPr>
        <w:t>（PCR検査又は抗原定量検査）</w:t>
      </w:r>
      <w:r w:rsidRPr="00374935">
        <w:rPr>
          <w:rFonts w:ascii="ＭＳ ゴシック" w:eastAsia="ＭＳ ゴシック" w:hAnsi="ＭＳ ゴシック"/>
          <w:color w:val="000000" w:themeColor="text1"/>
          <w:sz w:val="24"/>
          <w:szCs w:val="24"/>
        </w:rPr>
        <w:t>の</w:t>
      </w:r>
      <w:r w:rsidR="00AE15F9">
        <w:rPr>
          <w:rFonts w:ascii="ＭＳ ゴシック" w:eastAsia="ＭＳ ゴシック" w:hAnsi="ＭＳ ゴシック" w:hint="eastAsia"/>
          <w:color w:val="000000" w:themeColor="text1"/>
          <w:sz w:val="24"/>
          <w:szCs w:val="24"/>
        </w:rPr>
        <w:t>陰性の</w:t>
      </w:r>
      <w:r>
        <w:rPr>
          <w:rFonts w:ascii="ＭＳ ゴシック" w:eastAsia="ＭＳ ゴシック" w:hAnsi="ＭＳ ゴシック" w:hint="eastAsia"/>
          <w:color w:val="000000" w:themeColor="text1"/>
          <w:sz w:val="24"/>
          <w:szCs w:val="24"/>
        </w:rPr>
        <w:t>結果</w:t>
      </w:r>
      <w:r w:rsidR="00AE15F9">
        <w:rPr>
          <w:rFonts w:ascii="ＭＳ ゴシック" w:eastAsia="ＭＳ ゴシック" w:hAnsi="ＭＳ ゴシック" w:hint="eastAsia"/>
          <w:color w:val="000000" w:themeColor="text1"/>
          <w:sz w:val="24"/>
          <w:szCs w:val="24"/>
        </w:rPr>
        <w:t>を厚生労働省に届け出た場合</w:t>
      </w:r>
      <w:r>
        <w:rPr>
          <w:rFonts w:ascii="ＭＳ ゴシック" w:eastAsia="ＭＳ ゴシック" w:hAnsi="ＭＳ ゴシック" w:hint="eastAsia"/>
          <w:color w:val="000000" w:themeColor="text1"/>
          <w:sz w:val="24"/>
          <w:szCs w:val="24"/>
        </w:rPr>
        <w:t>、</w:t>
      </w:r>
      <w:r w:rsidR="00AE15F9">
        <w:rPr>
          <w:rFonts w:ascii="ＭＳ ゴシック" w:eastAsia="ＭＳ ゴシック" w:hAnsi="ＭＳ ゴシック" w:hint="eastAsia"/>
          <w:color w:val="000000" w:themeColor="text1"/>
          <w:sz w:val="24"/>
          <w:szCs w:val="24"/>
        </w:rPr>
        <w:t>厚生労働省</w:t>
      </w:r>
      <w:r>
        <w:rPr>
          <w:rFonts w:ascii="ＭＳ ゴシック" w:eastAsia="ＭＳ ゴシック" w:hAnsi="ＭＳ ゴシック" w:hint="eastAsia"/>
          <w:color w:val="000000" w:themeColor="text1"/>
          <w:sz w:val="24"/>
          <w:szCs w:val="24"/>
        </w:rPr>
        <w:t>の</w:t>
      </w:r>
      <w:r w:rsidR="00AE15F9">
        <w:rPr>
          <w:rFonts w:ascii="ＭＳ ゴシック" w:eastAsia="ＭＳ ゴシック" w:hAnsi="ＭＳ ゴシック" w:hint="eastAsia"/>
          <w:color w:val="000000" w:themeColor="text1"/>
          <w:sz w:val="24"/>
          <w:szCs w:val="24"/>
        </w:rPr>
        <w:t>確認後の</w:t>
      </w:r>
      <w:r w:rsidRPr="00374935">
        <w:rPr>
          <w:rFonts w:ascii="ＭＳ ゴシック" w:eastAsia="ＭＳ ゴシック" w:hAnsi="ＭＳ ゴシック"/>
          <w:color w:val="000000" w:themeColor="text1"/>
          <w:sz w:val="24"/>
          <w:szCs w:val="24"/>
        </w:rPr>
        <w:t>自宅等待機の継続を求めないことと</w:t>
      </w:r>
      <w:r w:rsidR="00181264">
        <w:rPr>
          <w:rFonts w:ascii="ＭＳ ゴシック" w:eastAsia="ＭＳ ゴシック" w:hAnsi="ＭＳ ゴシック" w:hint="eastAsia"/>
          <w:color w:val="000000" w:themeColor="text1"/>
          <w:sz w:val="24"/>
          <w:szCs w:val="24"/>
        </w:rPr>
        <w:t>する</w:t>
      </w:r>
      <w:r w:rsidRPr="00374935">
        <w:rPr>
          <w:rFonts w:ascii="ＭＳ ゴシック" w:eastAsia="ＭＳ ゴシック" w:hAnsi="ＭＳ ゴシック"/>
          <w:color w:val="000000" w:themeColor="text1"/>
          <w:sz w:val="24"/>
          <w:szCs w:val="24"/>
        </w:rPr>
        <w:t>。</w:t>
      </w:r>
    </w:p>
    <w:p w14:paraId="270F1504" w14:textId="5F4CB26C" w:rsidR="002F3085" w:rsidRDefault="002F3085" w:rsidP="008031D3">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（２）「黄」</w:t>
      </w:r>
      <w:r w:rsidR="00075BC4">
        <w:rPr>
          <w:rFonts w:ascii="ＭＳ ゴシック" w:eastAsia="ＭＳ ゴシック" w:hAnsi="ＭＳ ゴシック" w:hint="eastAsia"/>
          <w:color w:val="000000" w:themeColor="text1"/>
          <w:sz w:val="24"/>
          <w:szCs w:val="24"/>
        </w:rPr>
        <w:t>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Pr>
          <w:rFonts w:ascii="ＭＳ ゴシック" w:eastAsia="ＭＳ ゴシック" w:hAnsi="ＭＳ ゴシック" w:hint="eastAsia"/>
          <w:color w:val="000000" w:themeColor="text1"/>
          <w:sz w:val="24"/>
          <w:szCs w:val="24"/>
        </w:rPr>
        <w:t>帰国者</w:t>
      </w:r>
      <w:r>
        <w:rPr>
          <w:rFonts w:ascii="ＭＳ ゴシック" w:eastAsia="ＭＳ ゴシック" w:hAnsi="ＭＳ ゴシック"/>
          <w:color w:val="000000" w:themeColor="text1"/>
          <w:sz w:val="24"/>
          <w:szCs w:val="24"/>
        </w:rPr>
        <w:t>・入国者については、</w:t>
      </w:r>
      <w:r w:rsidR="000C430C">
        <w:rPr>
          <w:rFonts w:ascii="ＭＳ ゴシック" w:eastAsia="ＭＳ ゴシック" w:hAnsi="ＭＳ ゴシック" w:hint="eastAsia"/>
          <w:color w:val="000000" w:themeColor="text1"/>
          <w:sz w:val="24"/>
          <w:szCs w:val="24"/>
        </w:rPr>
        <w:t>検疫所</w:t>
      </w:r>
      <w:r w:rsidR="000C430C">
        <w:rPr>
          <w:rFonts w:ascii="ＭＳ ゴシック" w:eastAsia="ＭＳ ゴシック" w:hAnsi="ＭＳ ゴシック"/>
          <w:color w:val="000000" w:themeColor="text1"/>
          <w:sz w:val="24"/>
          <w:szCs w:val="24"/>
        </w:rPr>
        <w:t>による</w:t>
      </w:r>
      <w:r>
        <w:rPr>
          <w:rFonts w:ascii="ＭＳ ゴシック" w:eastAsia="ＭＳ ゴシック" w:hAnsi="ＭＳ ゴシック"/>
          <w:color w:val="000000" w:themeColor="text1"/>
          <w:sz w:val="24"/>
          <w:szCs w:val="24"/>
        </w:rPr>
        <w:t>入国時検査</w:t>
      </w:r>
      <w:r w:rsidR="00181264">
        <w:rPr>
          <w:rFonts w:ascii="ＭＳ ゴシック" w:eastAsia="ＭＳ ゴシック" w:hAnsi="ＭＳ ゴシック" w:hint="eastAsia"/>
          <w:color w:val="000000" w:themeColor="text1"/>
          <w:sz w:val="24"/>
          <w:szCs w:val="24"/>
        </w:rPr>
        <w:t>を</w:t>
      </w:r>
      <w:r w:rsidR="00181264">
        <w:rPr>
          <w:rFonts w:ascii="ＭＳ ゴシック" w:eastAsia="ＭＳ ゴシック" w:hAnsi="ＭＳ ゴシック"/>
          <w:color w:val="000000" w:themeColor="text1"/>
          <w:sz w:val="24"/>
          <w:szCs w:val="24"/>
        </w:rPr>
        <w:t>実施</w:t>
      </w:r>
      <w:r w:rsidR="0049495A">
        <w:rPr>
          <w:rFonts w:ascii="ＭＳ ゴシック" w:eastAsia="ＭＳ ゴシック" w:hAnsi="ＭＳ ゴシック" w:hint="eastAsia"/>
          <w:color w:val="000000" w:themeColor="text1"/>
          <w:sz w:val="24"/>
          <w:szCs w:val="24"/>
        </w:rPr>
        <w:t>するとともに</w:t>
      </w:r>
      <w:r w:rsidR="00181264">
        <w:rPr>
          <w:rFonts w:ascii="ＭＳ ゴシック" w:eastAsia="ＭＳ ゴシック" w:hAnsi="ＭＳ ゴシック"/>
          <w:color w:val="000000" w:themeColor="text1"/>
          <w:sz w:val="24"/>
          <w:szCs w:val="24"/>
        </w:rPr>
        <w:t>、</w:t>
      </w:r>
      <w:r w:rsidR="00BC3BCA">
        <w:rPr>
          <w:rFonts w:ascii="ＭＳ ゴシック" w:eastAsia="ＭＳ ゴシック" w:hAnsi="ＭＳ ゴシック" w:hint="eastAsia"/>
          <w:color w:val="000000" w:themeColor="text1"/>
          <w:sz w:val="24"/>
          <w:szCs w:val="24"/>
        </w:rPr>
        <w:t>原則７日間の自宅等待機を求めることとし</w:t>
      </w:r>
      <w:r w:rsidR="0049495A">
        <w:rPr>
          <w:rFonts w:ascii="ＭＳ ゴシック" w:eastAsia="ＭＳ ゴシック" w:hAnsi="ＭＳ ゴシック" w:hint="eastAsia"/>
          <w:color w:val="000000" w:themeColor="text1"/>
          <w:sz w:val="24"/>
          <w:szCs w:val="24"/>
        </w:rPr>
        <w:t>、</w:t>
      </w:r>
      <w:r w:rsidR="0049495A" w:rsidRPr="00D07B26">
        <w:rPr>
          <w:rFonts w:ascii="ＭＳ ゴシック" w:eastAsia="ＭＳ ゴシック" w:hAnsi="ＭＳ ゴシック" w:hint="eastAsia"/>
          <w:color w:val="000000" w:themeColor="text1"/>
          <w:sz w:val="24"/>
          <w:szCs w:val="24"/>
        </w:rPr>
        <w:t>入国後３日目</w:t>
      </w:r>
      <w:r w:rsidR="0049495A">
        <w:rPr>
          <w:rFonts w:ascii="ＭＳ ゴシック" w:eastAsia="ＭＳ ゴシック" w:hAnsi="ＭＳ ゴシック" w:hint="eastAsia"/>
          <w:color w:val="000000" w:themeColor="text1"/>
          <w:sz w:val="24"/>
          <w:szCs w:val="24"/>
        </w:rPr>
        <w:t>以降</w:t>
      </w:r>
      <w:r w:rsidR="0049495A" w:rsidRPr="00D07B26">
        <w:rPr>
          <w:rFonts w:ascii="ＭＳ ゴシック" w:eastAsia="ＭＳ ゴシック" w:hAnsi="ＭＳ ゴシック" w:hint="eastAsia"/>
          <w:color w:val="000000" w:themeColor="text1"/>
          <w:sz w:val="24"/>
          <w:szCs w:val="24"/>
        </w:rPr>
        <w:t>に自主的に受けた検査（</w:t>
      </w:r>
      <w:r w:rsidR="0049495A" w:rsidRPr="00D07B26">
        <w:rPr>
          <w:rFonts w:ascii="ＭＳ ゴシック" w:eastAsia="ＭＳ ゴシック" w:hAnsi="ＭＳ ゴシック"/>
          <w:color w:val="000000" w:themeColor="text1"/>
          <w:sz w:val="24"/>
          <w:szCs w:val="24"/>
        </w:rPr>
        <w:t>PCR検査又は抗原定量検査）の陰性の結果を厚生労働省に届け出た場合、</w:t>
      </w:r>
      <w:r w:rsidR="0049495A">
        <w:rPr>
          <w:rFonts w:ascii="ＭＳ ゴシック" w:eastAsia="ＭＳ ゴシック" w:hAnsi="ＭＳ ゴシック" w:hint="eastAsia"/>
          <w:color w:val="000000" w:themeColor="text1"/>
          <w:sz w:val="24"/>
          <w:szCs w:val="24"/>
        </w:rPr>
        <w:t>厚生労働省の確認後</w:t>
      </w:r>
      <w:r w:rsidR="0049495A" w:rsidRPr="00D07B26">
        <w:rPr>
          <w:rFonts w:ascii="ＭＳ ゴシック" w:eastAsia="ＭＳ ゴシック" w:hAnsi="ＭＳ ゴシック"/>
          <w:color w:val="000000" w:themeColor="text1"/>
          <w:sz w:val="24"/>
          <w:szCs w:val="24"/>
        </w:rPr>
        <w:t>の自宅等待機の継続を求めないこととする</w:t>
      </w:r>
      <w:r w:rsidRPr="00374935">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Pr>
          <w:rFonts w:ascii="ＭＳ ゴシック" w:eastAsia="ＭＳ ゴシック" w:hAnsi="ＭＳ ゴシック"/>
          <w:color w:val="000000" w:themeColor="text1"/>
          <w:sz w:val="24"/>
          <w:szCs w:val="24"/>
        </w:rPr>
        <w:t>、</w:t>
      </w:r>
      <w:r w:rsidR="00181264">
        <w:rPr>
          <w:rFonts w:ascii="ＭＳ ゴシック" w:eastAsia="ＭＳ ゴシック" w:hAnsi="ＭＳ ゴシック" w:hint="eastAsia"/>
          <w:color w:val="000000" w:themeColor="text1"/>
          <w:sz w:val="24"/>
          <w:szCs w:val="24"/>
        </w:rPr>
        <w:t>ワクチン</w:t>
      </w:r>
      <w:r w:rsidR="00181264">
        <w:rPr>
          <w:rFonts w:ascii="ＭＳ ゴシック" w:eastAsia="ＭＳ ゴシック" w:hAnsi="ＭＳ ゴシック"/>
          <w:color w:val="000000" w:themeColor="text1"/>
          <w:sz w:val="24"/>
          <w:szCs w:val="24"/>
        </w:rPr>
        <w:t>接種</w:t>
      </w:r>
      <w:r w:rsidR="00181264">
        <w:rPr>
          <w:rFonts w:ascii="ＭＳ ゴシック" w:eastAsia="ＭＳ ゴシック" w:hAnsi="ＭＳ ゴシック" w:hint="eastAsia"/>
          <w:color w:val="000000" w:themeColor="text1"/>
          <w:sz w:val="24"/>
          <w:szCs w:val="24"/>
        </w:rPr>
        <w:t>証明書を保持</w:t>
      </w:r>
      <w:r w:rsidR="00181264">
        <w:rPr>
          <w:rFonts w:ascii="ＭＳ ゴシック" w:eastAsia="ＭＳ ゴシック" w:hAnsi="ＭＳ ゴシック"/>
          <w:color w:val="000000" w:themeColor="text1"/>
          <w:sz w:val="24"/>
          <w:szCs w:val="24"/>
        </w:rPr>
        <w:t>している帰国者・入国者</w:t>
      </w:r>
      <w:r w:rsidR="00181264">
        <w:rPr>
          <w:rFonts w:ascii="ＭＳ ゴシック" w:eastAsia="ＭＳ ゴシック" w:hAnsi="ＭＳ ゴシック" w:hint="eastAsia"/>
          <w:color w:val="000000" w:themeColor="text1"/>
          <w:sz w:val="24"/>
          <w:szCs w:val="24"/>
        </w:rPr>
        <w:t>について</w:t>
      </w:r>
      <w:r w:rsidR="00181264">
        <w:rPr>
          <w:rFonts w:ascii="ＭＳ ゴシック" w:eastAsia="ＭＳ ゴシック" w:hAnsi="ＭＳ ゴシック"/>
          <w:color w:val="000000" w:themeColor="text1"/>
          <w:sz w:val="24"/>
          <w:szCs w:val="24"/>
        </w:rPr>
        <w:t>は、</w:t>
      </w:r>
      <w:r w:rsidR="000C430C">
        <w:rPr>
          <w:rFonts w:ascii="ＭＳ ゴシック" w:eastAsia="ＭＳ ゴシック" w:hAnsi="ＭＳ ゴシック" w:hint="eastAsia"/>
          <w:color w:val="000000" w:themeColor="text1"/>
          <w:sz w:val="24"/>
          <w:szCs w:val="24"/>
        </w:rPr>
        <w:t>検疫所</w:t>
      </w:r>
      <w:r w:rsidR="000C430C">
        <w:rPr>
          <w:rFonts w:ascii="ＭＳ ゴシック" w:eastAsia="ＭＳ ゴシック" w:hAnsi="ＭＳ ゴシック"/>
          <w:color w:val="000000" w:themeColor="text1"/>
          <w:sz w:val="24"/>
          <w:szCs w:val="24"/>
        </w:rPr>
        <w:t>による</w:t>
      </w:r>
      <w:r>
        <w:rPr>
          <w:rFonts w:ascii="ＭＳ ゴシック" w:eastAsia="ＭＳ ゴシック" w:hAnsi="ＭＳ ゴシック"/>
          <w:color w:val="000000" w:themeColor="text1"/>
          <w:sz w:val="24"/>
          <w:szCs w:val="24"/>
        </w:rPr>
        <w:t>入国時検査</w:t>
      </w:r>
      <w:r>
        <w:rPr>
          <w:rFonts w:ascii="ＭＳ ゴシック" w:eastAsia="ＭＳ ゴシック" w:hAnsi="ＭＳ ゴシック" w:hint="eastAsia"/>
          <w:color w:val="000000" w:themeColor="text1"/>
          <w:sz w:val="24"/>
          <w:szCs w:val="24"/>
        </w:rPr>
        <w:t>を</w:t>
      </w:r>
      <w:r w:rsidR="00181264">
        <w:rPr>
          <w:rFonts w:ascii="ＭＳ ゴシック" w:eastAsia="ＭＳ ゴシック" w:hAnsi="ＭＳ ゴシック" w:hint="eastAsia"/>
          <w:color w:val="000000" w:themeColor="text1"/>
          <w:sz w:val="24"/>
          <w:szCs w:val="24"/>
        </w:rPr>
        <w:t>実施</w:t>
      </w:r>
      <w:r w:rsidR="00BC3BCA">
        <w:rPr>
          <w:rFonts w:ascii="ＭＳ ゴシック" w:eastAsia="ＭＳ ゴシック" w:hAnsi="ＭＳ ゴシック" w:hint="eastAsia"/>
          <w:color w:val="000000" w:themeColor="text1"/>
          <w:sz w:val="24"/>
          <w:szCs w:val="24"/>
        </w:rPr>
        <w:t>せず</w:t>
      </w:r>
      <w:r>
        <w:rPr>
          <w:rFonts w:ascii="ＭＳ ゴシック" w:eastAsia="ＭＳ ゴシック" w:hAnsi="ＭＳ ゴシック"/>
          <w:color w:val="000000" w:themeColor="text1"/>
          <w:sz w:val="24"/>
          <w:szCs w:val="24"/>
        </w:rPr>
        <w:t>、</w:t>
      </w:r>
      <w:r w:rsidR="00AE15F9">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sidR="0049495A">
        <w:rPr>
          <w:rFonts w:ascii="ＭＳ ゴシック" w:eastAsia="ＭＳ ゴシック" w:hAnsi="ＭＳ ゴシック"/>
          <w:color w:val="000000" w:themeColor="text1"/>
          <w:sz w:val="24"/>
          <w:szCs w:val="24"/>
        </w:rPr>
        <w:t>求めないことと</w:t>
      </w:r>
      <w:r w:rsidR="0049495A">
        <w:rPr>
          <w:rFonts w:ascii="ＭＳ ゴシック" w:eastAsia="ＭＳ ゴシック" w:hAnsi="ＭＳ ゴシック" w:hint="eastAsia"/>
          <w:color w:val="000000" w:themeColor="text1"/>
          <w:sz w:val="24"/>
          <w:szCs w:val="24"/>
        </w:rPr>
        <w:t>する</w:t>
      </w:r>
      <w:r>
        <w:rPr>
          <w:rFonts w:ascii="ＭＳ ゴシック" w:eastAsia="ＭＳ ゴシック" w:hAnsi="ＭＳ ゴシック"/>
          <w:color w:val="000000" w:themeColor="text1"/>
          <w:sz w:val="24"/>
          <w:szCs w:val="24"/>
        </w:rPr>
        <w:t>。</w:t>
      </w:r>
    </w:p>
    <w:p w14:paraId="62A53E1C" w14:textId="1E579B48" w:rsidR="002F3085" w:rsidRDefault="002F3085" w:rsidP="008031D3">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（３）「青」</w:t>
      </w:r>
      <w:r w:rsidR="00075BC4">
        <w:rPr>
          <w:rFonts w:ascii="ＭＳ ゴシック" w:eastAsia="ＭＳ ゴシック" w:hAnsi="ＭＳ ゴシック" w:hint="eastAsia"/>
          <w:color w:val="000000" w:themeColor="text1"/>
          <w:sz w:val="24"/>
          <w:szCs w:val="24"/>
        </w:rPr>
        <w:t>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Pr>
          <w:rFonts w:ascii="ＭＳ ゴシック" w:eastAsia="ＭＳ ゴシック" w:hAnsi="ＭＳ ゴシック" w:hint="eastAsia"/>
          <w:color w:val="000000" w:themeColor="text1"/>
          <w:sz w:val="24"/>
          <w:szCs w:val="24"/>
        </w:rPr>
        <w:t>帰国者</w:t>
      </w:r>
      <w:r>
        <w:rPr>
          <w:rFonts w:ascii="ＭＳ ゴシック" w:eastAsia="ＭＳ ゴシック" w:hAnsi="ＭＳ ゴシック"/>
          <w:color w:val="000000" w:themeColor="text1"/>
          <w:sz w:val="24"/>
          <w:szCs w:val="24"/>
        </w:rPr>
        <w:t>・入国者について</w:t>
      </w:r>
      <w:r w:rsidR="00181264">
        <w:rPr>
          <w:rFonts w:ascii="ＭＳ ゴシック" w:eastAsia="ＭＳ ゴシック" w:hAnsi="ＭＳ ゴシック" w:hint="eastAsia"/>
          <w:color w:val="000000" w:themeColor="text1"/>
          <w:sz w:val="24"/>
          <w:szCs w:val="24"/>
        </w:rPr>
        <w:t>は、</w:t>
      </w:r>
      <w:r w:rsidR="000C430C">
        <w:rPr>
          <w:rFonts w:ascii="ＭＳ ゴシック" w:eastAsia="ＭＳ ゴシック" w:hAnsi="ＭＳ ゴシック" w:hint="eastAsia"/>
          <w:color w:val="000000" w:themeColor="text1"/>
          <w:sz w:val="24"/>
          <w:szCs w:val="24"/>
        </w:rPr>
        <w:t>検疫所</w:t>
      </w:r>
      <w:r w:rsidR="000C430C">
        <w:rPr>
          <w:rFonts w:ascii="ＭＳ ゴシック" w:eastAsia="ＭＳ ゴシック" w:hAnsi="ＭＳ ゴシック"/>
          <w:color w:val="000000" w:themeColor="text1"/>
          <w:sz w:val="24"/>
          <w:szCs w:val="24"/>
        </w:rPr>
        <w:t>による</w:t>
      </w:r>
      <w:r w:rsidR="00181264">
        <w:rPr>
          <w:rFonts w:ascii="ＭＳ ゴシック" w:eastAsia="ＭＳ ゴシック" w:hAnsi="ＭＳ ゴシック" w:hint="eastAsia"/>
          <w:color w:val="000000" w:themeColor="text1"/>
          <w:sz w:val="24"/>
          <w:szCs w:val="24"/>
        </w:rPr>
        <w:t>入</w:t>
      </w:r>
      <w:r w:rsidR="00181264">
        <w:rPr>
          <w:rFonts w:ascii="ＭＳ ゴシック" w:eastAsia="ＭＳ ゴシック" w:hAnsi="ＭＳ ゴシック"/>
          <w:color w:val="000000" w:themeColor="text1"/>
          <w:sz w:val="24"/>
          <w:szCs w:val="24"/>
        </w:rPr>
        <w:t>国時検査</w:t>
      </w:r>
      <w:r w:rsidR="00181264">
        <w:rPr>
          <w:rFonts w:ascii="ＭＳ ゴシック" w:eastAsia="ＭＳ ゴシック" w:hAnsi="ＭＳ ゴシック" w:hint="eastAsia"/>
          <w:color w:val="000000" w:themeColor="text1"/>
          <w:sz w:val="24"/>
          <w:szCs w:val="24"/>
        </w:rPr>
        <w:t>を実施</w:t>
      </w:r>
      <w:r w:rsidR="008031D3">
        <w:rPr>
          <w:rFonts w:ascii="ＭＳ ゴシック" w:eastAsia="ＭＳ ゴシック" w:hAnsi="ＭＳ ゴシック" w:hint="eastAsia"/>
          <w:color w:val="000000" w:themeColor="text1"/>
          <w:sz w:val="24"/>
          <w:szCs w:val="24"/>
        </w:rPr>
        <w:t xml:space="preserve">　　　　</w:t>
      </w:r>
      <w:r w:rsidR="00BC3BCA">
        <w:rPr>
          <w:rFonts w:ascii="ＭＳ ゴシック" w:eastAsia="ＭＳ ゴシック" w:hAnsi="ＭＳ ゴシック" w:hint="eastAsia"/>
          <w:color w:val="000000" w:themeColor="text1"/>
          <w:sz w:val="24"/>
          <w:szCs w:val="24"/>
        </w:rPr>
        <w:t>せず</w:t>
      </w:r>
      <w:r w:rsidR="00181264">
        <w:rPr>
          <w:rFonts w:ascii="ＭＳ ゴシック" w:eastAsia="ＭＳ ゴシック" w:hAnsi="ＭＳ ゴシック"/>
          <w:color w:val="000000" w:themeColor="text1"/>
          <w:sz w:val="24"/>
          <w:szCs w:val="24"/>
        </w:rPr>
        <w:t>、</w:t>
      </w:r>
      <w:r w:rsidR="00AE15F9">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sidR="0049495A">
        <w:rPr>
          <w:rFonts w:ascii="ＭＳ ゴシック" w:eastAsia="ＭＳ ゴシック" w:hAnsi="ＭＳ ゴシック"/>
          <w:color w:val="000000" w:themeColor="text1"/>
          <w:sz w:val="24"/>
          <w:szCs w:val="24"/>
        </w:rPr>
        <w:t>求めないことと</w:t>
      </w:r>
      <w:r w:rsidR="0049495A">
        <w:rPr>
          <w:rFonts w:ascii="ＭＳ ゴシック" w:eastAsia="ＭＳ ゴシック" w:hAnsi="ＭＳ ゴシック" w:hint="eastAsia"/>
          <w:color w:val="000000" w:themeColor="text1"/>
          <w:sz w:val="24"/>
          <w:szCs w:val="24"/>
        </w:rPr>
        <w:t>する</w:t>
      </w:r>
      <w:r>
        <w:rPr>
          <w:rFonts w:ascii="ＭＳ ゴシック" w:eastAsia="ＭＳ ゴシック" w:hAnsi="ＭＳ ゴシック"/>
          <w:color w:val="000000" w:themeColor="text1"/>
          <w:sz w:val="24"/>
          <w:szCs w:val="24"/>
        </w:rPr>
        <w:t>。</w:t>
      </w:r>
    </w:p>
    <w:p w14:paraId="4FD815FF" w14:textId="0D7F58CA" w:rsidR="00AE15F9" w:rsidRDefault="00AE15F9" w:rsidP="002F3085">
      <w:pPr>
        <w:rPr>
          <w:rFonts w:ascii="ＭＳ ゴシック" w:eastAsia="ＭＳ ゴシック" w:hAnsi="ＭＳ ゴシック"/>
          <w:color w:val="000000" w:themeColor="text1"/>
          <w:sz w:val="24"/>
          <w:szCs w:val="24"/>
        </w:rPr>
      </w:pPr>
    </w:p>
    <w:p w14:paraId="697DEFF5" w14:textId="22C5A547" w:rsidR="00362C8B" w:rsidRDefault="00362C8B" w:rsidP="002F3085">
      <w:pPr>
        <w:rPr>
          <w:rFonts w:ascii="ＭＳ ゴシック" w:eastAsia="ＭＳ ゴシック" w:hAnsi="ＭＳ ゴシック"/>
          <w:color w:val="000000" w:themeColor="text1"/>
          <w:sz w:val="24"/>
          <w:szCs w:val="24"/>
        </w:rPr>
      </w:pPr>
    </w:p>
    <w:p w14:paraId="13624739" w14:textId="6A98E422" w:rsidR="00362C8B" w:rsidRDefault="00362C8B" w:rsidP="002F3085">
      <w:pPr>
        <w:rPr>
          <w:rFonts w:ascii="ＭＳ ゴシック" w:eastAsia="ＭＳ ゴシック" w:hAnsi="ＭＳ ゴシック"/>
          <w:color w:val="000000" w:themeColor="text1"/>
          <w:sz w:val="24"/>
          <w:szCs w:val="24"/>
        </w:rPr>
      </w:pPr>
    </w:p>
    <w:p w14:paraId="0674CE36" w14:textId="77777777" w:rsidR="00362C8B" w:rsidRDefault="00362C8B" w:rsidP="002F3085">
      <w:pPr>
        <w:rPr>
          <w:rFonts w:ascii="ＭＳ ゴシック" w:eastAsia="ＭＳ ゴシック" w:hAnsi="ＭＳ ゴシック"/>
          <w:color w:val="000000" w:themeColor="text1"/>
          <w:sz w:val="24"/>
          <w:szCs w:val="24"/>
        </w:rPr>
      </w:pPr>
    </w:p>
    <w:p w14:paraId="7A9BC526" w14:textId="79445D3C" w:rsidR="00AE15F9" w:rsidRDefault="00DF3E87" w:rsidP="002F308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２</w:t>
      </w:r>
      <w:r w:rsidR="00AE15F9">
        <w:rPr>
          <w:rFonts w:ascii="ＭＳ ゴシック" w:eastAsia="ＭＳ ゴシック" w:hAnsi="ＭＳ ゴシック" w:hint="eastAsia"/>
          <w:color w:val="000000" w:themeColor="text1"/>
          <w:sz w:val="24"/>
          <w:szCs w:val="24"/>
        </w:rPr>
        <w:t>．入国後の公共交通機関の使用について</w:t>
      </w:r>
    </w:p>
    <w:p w14:paraId="6BE72CEF" w14:textId="16E94E6D" w:rsidR="00433070" w:rsidRDefault="00AE15F9" w:rsidP="008031D3">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8031D3">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w:t>
      </w:r>
      <w:r w:rsidR="008764EA">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hint="eastAsia"/>
          <w:color w:val="000000" w:themeColor="text1"/>
          <w:sz w:val="24"/>
          <w:szCs w:val="24"/>
        </w:rPr>
        <w:t>（１）の後段及び（２）の前段における、入国後の自宅等への移動（入国時検査から</w:t>
      </w:r>
      <w:r w:rsidR="0006412A">
        <w:rPr>
          <w:rFonts w:ascii="ＭＳ ゴシック" w:eastAsia="ＭＳ ゴシック" w:hAnsi="ＭＳ ゴシック" w:hint="eastAsia"/>
          <w:color w:val="000000" w:themeColor="text1"/>
          <w:sz w:val="24"/>
          <w:szCs w:val="24"/>
        </w:rPr>
        <w:t>24</w:t>
      </w:r>
      <w:r>
        <w:rPr>
          <w:rFonts w:ascii="ＭＳ ゴシック" w:eastAsia="ＭＳ ゴシック" w:hAnsi="ＭＳ ゴシック" w:hint="eastAsia"/>
          <w:color w:val="000000" w:themeColor="text1"/>
          <w:sz w:val="24"/>
          <w:szCs w:val="24"/>
        </w:rPr>
        <w:t>時間以内に移動が完了し、かつ、自宅等を目的地とし最短経路での移動を行うものに限る。）については、自宅等待機期間中であっても公共交通機関の使用を可能とする。</w:t>
      </w:r>
    </w:p>
    <w:p w14:paraId="58DD8774" w14:textId="07D7FE08" w:rsidR="00450BB9" w:rsidRDefault="00450BB9" w:rsidP="00450BB9">
      <w:pPr>
        <w:rPr>
          <w:rFonts w:ascii="ＭＳ ゴシック" w:eastAsia="ＭＳ ゴシック" w:hAnsi="ＭＳ ゴシック"/>
          <w:color w:val="000000" w:themeColor="text1"/>
          <w:sz w:val="24"/>
          <w:szCs w:val="24"/>
        </w:rPr>
      </w:pPr>
    </w:p>
    <w:p w14:paraId="6828CA32" w14:textId="1378EA97" w:rsidR="00166CC2" w:rsidRDefault="00166CC2" w:rsidP="00EB123A">
      <w:pPr>
        <w:ind w:left="400" w:hangingChars="200" w:hanging="400"/>
        <w:rPr>
          <w:rFonts w:ascii="ＭＳ ゴシック" w:eastAsia="ＭＳ ゴシック" w:hAnsi="ＭＳ ゴシック"/>
          <w:color w:val="000000" w:themeColor="text1"/>
          <w:sz w:val="20"/>
          <w:szCs w:val="24"/>
        </w:rPr>
      </w:pPr>
      <w:r>
        <w:rPr>
          <w:rFonts w:ascii="ＭＳ ゴシック" w:eastAsia="ＭＳ ゴシック" w:hAnsi="ＭＳ ゴシック" w:hint="eastAsia"/>
          <w:color w:val="000000" w:themeColor="text1"/>
          <w:sz w:val="20"/>
          <w:szCs w:val="24"/>
        </w:rPr>
        <w:t>（注</w:t>
      </w:r>
      <w:r>
        <w:rPr>
          <w:rFonts w:ascii="ＭＳ ゴシック" w:eastAsia="ＭＳ ゴシック" w:hAnsi="ＭＳ ゴシック"/>
          <w:color w:val="000000" w:themeColor="text1"/>
          <w:sz w:val="20"/>
          <w:szCs w:val="24"/>
        </w:rPr>
        <w:t>１</w:t>
      </w:r>
      <w:r>
        <w:rPr>
          <w:rFonts w:ascii="ＭＳ ゴシック" w:eastAsia="ＭＳ ゴシック" w:hAnsi="ＭＳ ゴシック" w:hint="eastAsia"/>
          <w:color w:val="000000" w:themeColor="text1"/>
          <w:sz w:val="20"/>
          <w:szCs w:val="24"/>
        </w:rPr>
        <w:t>）</w:t>
      </w:r>
      <w:r w:rsidRPr="00166CC2">
        <w:rPr>
          <w:rFonts w:ascii="ＭＳ ゴシック" w:eastAsia="ＭＳ ゴシック" w:hAnsi="ＭＳ ゴシック" w:hint="eastAsia"/>
          <w:color w:val="000000" w:themeColor="text1"/>
          <w:sz w:val="20"/>
          <w:szCs w:val="24"/>
        </w:rPr>
        <w:t>上記</w:t>
      </w:r>
      <w:r w:rsidR="00F7251F">
        <w:rPr>
          <w:rFonts w:ascii="ＭＳ ゴシック" w:eastAsia="ＭＳ ゴシック" w:hAnsi="ＭＳ ゴシック" w:hint="eastAsia"/>
          <w:color w:val="000000" w:themeColor="text1"/>
          <w:sz w:val="20"/>
          <w:szCs w:val="24"/>
        </w:rPr>
        <w:t>１．</w:t>
      </w:r>
      <w:r w:rsidRPr="00166CC2">
        <w:rPr>
          <w:rFonts w:ascii="ＭＳ ゴシック" w:eastAsia="ＭＳ ゴシック" w:hAnsi="ＭＳ ゴシック" w:hint="eastAsia"/>
          <w:color w:val="000000" w:themeColor="text1"/>
          <w:sz w:val="20"/>
          <w:szCs w:val="24"/>
        </w:rPr>
        <w:t>に基づく</w:t>
      </w:r>
      <w:r>
        <w:rPr>
          <w:rFonts w:ascii="ＭＳ ゴシック" w:eastAsia="ＭＳ ゴシック" w:hAnsi="ＭＳ ゴシック" w:hint="eastAsia"/>
          <w:color w:val="000000" w:themeColor="text1"/>
          <w:sz w:val="20"/>
          <w:szCs w:val="24"/>
        </w:rPr>
        <w:t>国・</w:t>
      </w:r>
      <w:r>
        <w:rPr>
          <w:rFonts w:ascii="ＭＳ ゴシック" w:eastAsia="ＭＳ ゴシック" w:hAnsi="ＭＳ ゴシック"/>
          <w:color w:val="000000" w:themeColor="text1"/>
          <w:sz w:val="20"/>
          <w:szCs w:val="24"/>
        </w:rPr>
        <w:t>地域の</w:t>
      </w:r>
      <w:r w:rsidR="008764EA">
        <w:rPr>
          <w:rFonts w:ascii="ＭＳ ゴシック" w:eastAsia="ＭＳ ゴシック" w:hAnsi="ＭＳ ゴシック" w:hint="eastAsia"/>
          <w:color w:val="000000" w:themeColor="text1"/>
          <w:sz w:val="20"/>
          <w:szCs w:val="24"/>
        </w:rPr>
        <w:t>指定</w:t>
      </w:r>
      <w:r w:rsidRPr="00166CC2">
        <w:rPr>
          <w:rFonts w:ascii="ＭＳ ゴシック" w:eastAsia="ＭＳ ゴシック" w:hAnsi="ＭＳ ゴシック" w:hint="eastAsia"/>
          <w:color w:val="000000" w:themeColor="text1"/>
          <w:sz w:val="20"/>
          <w:szCs w:val="24"/>
        </w:rPr>
        <w:t>については、</w:t>
      </w:r>
      <w:r>
        <w:rPr>
          <w:rFonts w:ascii="ＭＳ ゴシック" w:eastAsia="ＭＳ ゴシック" w:hAnsi="ＭＳ ゴシック" w:hint="eastAsia"/>
          <w:color w:val="000000" w:themeColor="text1"/>
          <w:sz w:val="20"/>
          <w:szCs w:val="24"/>
        </w:rPr>
        <w:t>外務省及び厚生労働省において見直しの都度、別添１の書式で公表することとする</w:t>
      </w:r>
      <w:r>
        <w:rPr>
          <w:rFonts w:ascii="ＭＳ ゴシック" w:eastAsia="ＭＳ ゴシック" w:hAnsi="ＭＳ ゴシック"/>
          <w:color w:val="000000" w:themeColor="text1"/>
          <w:sz w:val="20"/>
          <w:szCs w:val="24"/>
        </w:rPr>
        <w:t>。</w:t>
      </w:r>
    </w:p>
    <w:p w14:paraId="323D5B69" w14:textId="74A47BA2" w:rsidR="00EB123A" w:rsidRDefault="00EB123A" w:rsidP="00EB123A">
      <w:pPr>
        <w:ind w:left="400" w:hangingChars="200" w:hanging="400"/>
        <w:rPr>
          <w:rFonts w:ascii="ＭＳ ゴシック" w:eastAsia="ＭＳ ゴシック" w:hAnsi="ＭＳ ゴシック"/>
          <w:color w:val="000000" w:themeColor="text1"/>
          <w:sz w:val="20"/>
          <w:szCs w:val="24"/>
        </w:rPr>
      </w:pPr>
      <w:r>
        <w:rPr>
          <w:rFonts w:ascii="ＭＳ ゴシック" w:eastAsia="ＭＳ ゴシック" w:hAnsi="ＭＳ ゴシック" w:hint="eastAsia"/>
          <w:color w:val="000000" w:themeColor="text1"/>
          <w:sz w:val="20"/>
          <w:szCs w:val="24"/>
        </w:rPr>
        <w:t>（注</w:t>
      </w:r>
      <w:r w:rsidR="00166CC2">
        <w:rPr>
          <w:rFonts w:ascii="ＭＳ ゴシック" w:eastAsia="ＭＳ ゴシック" w:hAnsi="ＭＳ ゴシック" w:hint="eastAsia"/>
          <w:color w:val="000000" w:themeColor="text1"/>
          <w:sz w:val="20"/>
          <w:szCs w:val="24"/>
        </w:rPr>
        <w:t>２</w:t>
      </w:r>
      <w:r>
        <w:rPr>
          <w:rFonts w:ascii="ＭＳ ゴシック" w:eastAsia="ＭＳ ゴシック" w:hAnsi="ＭＳ ゴシック" w:hint="eastAsia"/>
          <w:color w:val="000000" w:themeColor="text1"/>
          <w:sz w:val="20"/>
          <w:szCs w:val="24"/>
        </w:rPr>
        <w:t>）</w:t>
      </w:r>
      <w:r w:rsidR="00166CC2">
        <w:rPr>
          <w:rFonts w:ascii="ＭＳ ゴシック" w:eastAsia="ＭＳ ゴシック" w:hAnsi="ＭＳ ゴシック" w:hint="eastAsia"/>
          <w:color w:val="000000" w:themeColor="text1"/>
          <w:sz w:val="20"/>
          <w:szCs w:val="24"/>
        </w:rPr>
        <w:t>上記</w:t>
      </w:r>
      <w:r w:rsidRPr="003F1DC4">
        <w:rPr>
          <w:rFonts w:ascii="ＭＳ ゴシック" w:eastAsia="ＭＳ ゴシック" w:hAnsi="ＭＳ ゴシック" w:hint="eastAsia"/>
          <w:color w:val="000000" w:themeColor="text1"/>
          <w:sz w:val="20"/>
          <w:szCs w:val="24"/>
        </w:rPr>
        <w:t>に基づく措置</w:t>
      </w:r>
      <w:r w:rsidR="00166CC2">
        <w:rPr>
          <w:rFonts w:ascii="ＭＳ ゴシック" w:eastAsia="ＭＳ ゴシック" w:hAnsi="ＭＳ ゴシック" w:hint="eastAsia"/>
          <w:color w:val="000000" w:themeColor="text1"/>
          <w:sz w:val="20"/>
          <w:szCs w:val="24"/>
        </w:rPr>
        <w:t>は、令和４年</w:t>
      </w:r>
      <w:r w:rsidR="005220AC">
        <w:rPr>
          <w:rFonts w:ascii="ＭＳ ゴシック" w:eastAsia="ＭＳ ゴシック" w:hAnsi="ＭＳ ゴシック" w:hint="eastAsia"/>
          <w:color w:val="000000" w:themeColor="text1"/>
          <w:sz w:val="20"/>
          <w:szCs w:val="24"/>
        </w:rPr>
        <w:t>６</w:t>
      </w:r>
      <w:r w:rsidR="00166CC2">
        <w:rPr>
          <w:rFonts w:ascii="ＭＳ ゴシック" w:eastAsia="ＭＳ ゴシック" w:hAnsi="ＭＳ ゴシック" w:hint="eastAsia"/>
          <w:color w:val="000000" w:themeColor="text1"/>
          <w:sz w:val="20"/>
          <w:szCs w:val="24"/>
        </w:rPr>
        <w:t>月</w:t>
      </w:r>
      <w:r w:rsidR="005220AC">
        <w:rPr>
          <w:rFonts w:ascii="ＭＳ ゴシック" w:eastAsia="ＭＳ ゴシック" w:hAnsi="ＭＳ ゴシック" w:hint="eastAsia"/>
          <w:color w:val="000000" w:themeColor="text1"/>
          <w:sz w:val="20"/>
          <w:szCs w:val="24"/>
        </w:rPr>
        <w:t>１</w:t>
      </w:r>
      <w:r w:rsidR="00166CC2">
        <w:rPr>
          <w:rFonts w:ascii="ＭＳ ゴシック" w:eastAsia="ＭＳ ゴシック" w:hAnsi="ＭＳ ゴシック"/>
          <w:color w:val="000000" w:themeColor="text1"/>
          <w:sz w:val="20"/>
          <w:szCs w:val="24"/>
        </w:rPr>
        <w:t>日午前０時（日本時間）から行うものとする</w:t>
      </w:r>
      <w:r w:rsidR="00F6773D">
        <w:rPr>
          <w:rFonts w:ascii="ＭＳ ゴシック" w:eastAsia="ＭＳ ゴシック" w:hAnsi="ＭＳ ゴシック" w:hint="eastAsia"/>
          <w:color w:val="000000" w:themeColor="text1"/>
          <w:sz w:val="20"/>
          <w:szCs w:val="24"/>
        </w:rPr>
        <w:t>（</w:t>
      </w:r>
      <w:r w:rsidR="00166CC2">
        <w:rPr>
          <w:rFonts w:ascii="ＭＳ ゴシック" w:eastAsia="ＭＳ ゴシック" w:hAnsi="ＭＳ ゴシック"/>
          <w:color w:val="000000" w:themeColor="text1"/>
          <w:sz w:val="20"/>
          <w:szCs w:val="24"/>
        </w:rPr>
        <w:t>既に入国済みの者に対しても同時刻から行うものとする</w:t>
      </w:r>
      <w:r w:rsidR="00F6773D">
        <w:rPr>
          <w:rFonts w:ascii="ＭＳ ゴシック" w:eastAsia="ＭＳ ゴシック" w:hAnsi="ＭＳ ゴシック" w:hint="eastAsia"/>
          <w:color w:val="000000" w:themeColor="text1"/>
          <w:sz w:val="20"/>
          <w:szCs w:val="24"/>
        </w:rPr>
        <w:t>。）。</w:t>
      </w:r>
      <w:r w:rsidRPr="003F1DC4">
        <w:rPr>
          <w:rFonts w:ascii="ＭＳ ゴシック" w:eastAsia="ＭＳ ゴシック" w:hAnsi="ＭＳ ゴシック"/>
          <w:color w:val="000000" w:themeColor="text1"/>
          <w:sz w:val="20"/>
          <w:szCs w:val="24"/>
        </w:rPr>
        <w:t>上</w:t>
      </w:r>
      <w:r>
        <w:rPr>
          <w:rFonts w:ascii="ＭＳ ゴシック" w:eastAsia="ＭＳ ゴシック" w:hAnsi="ＭＳ ゴシック"/>
          <w:color w:val="000000" w:themeColor="text1"/>
          <w:sz w:val="20"/>
          <w:szCs w:val="24"/>
        </w:rPr>
        <w:t>記に基づく措置の実施に伴い、</w:t>
      </w:r>
      <w:r w:rsidR="00166CC2" w:rsidRPr="00166CC2">
        <w:rPr>
          <w:rFonts w:ascii="ＭＳ ゴシック" w:eastAsia="ＭＳ ゴシック" w:hAnsi="ＭＳ ゴシック" w:hint="eastAsia"/>
          <w:color w:val="000000" w:themeColor="text1"/>
          <w:sz w:val="20"/>
          <w:szCs w:val="24"/>
        </w:rPr>
        <w:t>措置（２７）</w:t>
      </w:r>
      <w:r w:rsidR="00F7251F">
        <w:rPr>
          <w:rFonts w:ascii="ＭＳ ゴシック" w:eastAsia="ＭＳ ゴシック" w:hAnsi="ＭＳ ゴシック" w:hint="eastAsia"/>
          <w:color w:val="000000" w:themeColor="text1"/>
          <w:sz w:val="20"/>
          <w:szCs w:val="24"/>
        </w:rPr>
        <w:t>１．</w:t>
      </w:r>
      <w:r w:rsidR="001F7386">
        <w:rPr>
          <w:rFonts w:ascii="ＭＳ ゴシック" w:eastAsia="ＭＳ ゴシック" w:hAnsi="ＭＳ ゴシック" w:hint="eastAsia"/>
          <w:color w:val="000000" w:themeColor="text1"/>
          <w:sz w:val="20"/>
          <w:szCs w:val="24"/>
        </w:rPr>
        <w:t>及び</w:t>
      </w:r>
      <w:r w:rsidR="00887F2C">
        <w:rPr>
          <w:rFonts w:ascii="ＭＳ ゴシック" w:eastAsia="ＭＳ ゴシック" w:hAnsi="ＭＳ ゴシック" w:hint="eastAsia"/>
          <w:color w:val="000000" w:themeColor="text1"/>
          <w:sz w:val="20"/>
          <w:szCs w:val="24"/>
        </w:rPr>
        <w:t>２．</w:t>
      </w:r>
      <w:r>
        <w:rPr>
          <w:rFonts w:ascii="ＭＳ ゴシック" w:eastAsia="ＭＳ ゴシック" w:hAnsi="ＭＳ ゴシック"/>
          <w:color w:val="000000" w:themeColor="text1"/>
          <w:sz w:val="20"/>
          <w:szCs w:val="24"/>
        </w:rPr>
        <w:t>に基づく措置は、</w:t>
      </w:r>
      <w:r w:rsidR="00166CC2">
        <w:rPr>
          <w:rFonts w:ascii="ＭＳ ゴシック" w:eastAsia="ＭＳ ゴシック" w:hAnsi="ＭＳ ゴシック" w:hint="eastAsia"/>
          <w:color w:val="000000" w:themeColor="text1"/>
          <w:sz w:val="20"/>
          <w:szCs w:val="24"/>
        </w:rPr>
        <w:t>令和４年</w:t>
      </w:r>
      <w:r w:rsidR="005220AC">
        <w:rPr>
          <w:rFonts w:ascii="ＭＳ ゴシック" w:eastAsia="ＭＳ ゴシック" w:hAnsi="ＭＳ ゴシック" w:hint="eastAsia"/>
          <w:color w:val="000000" w:themeColor="text1"/>
          <w:sz w:val="20"/>
          <w:szCs w:val="24"/>
        </w:rPr>
        <w:t>６</w:t>
      </w:r>
      <w:r>
        <w:rPr>
          <w:rFonts w:ascii="ＭＳ ゴシック" w:eastAsia="ＭＳ ゴシック" w:hAnsi="ＭＳ ゴシック" w:hint="eastAsia"/>
          <w:color w:val="000000" w:themeColor="text1"/>
          <w:sz w:val="20"/>
          <w:szCs w:val="24"/>
        </w:rPr>
        <w:t>月</w:t>
      </w:r>
      <w:r w:rsidR="005220AC">
        <w:rPr>
          <w:rFonts w:ascii="ＭＳ ゴシック" w:eastAsia="ＭＳ ゴシック" w:hAnsi="ＭＳ ゴシック" w:hint="eastAsia"/>
          <w:color w:val="000000" w:themeColor="text1"/>
          <w:sz w:val="20"/>
          <w:szCs w:val="24"/>
        </w:rPr>
        <w:t>１</w:t>
      </w:r>
      <w:r w:rsidRPr="00AA4984">
        <w:rPr>
          <w:rFonts w:ascii="ＭＳ ゴシック" w:eastAsia="ＭＳ ゴシック" w:hAnsi="ＭＳ ゴシック" w:hint="eastAsia"/>
          <w:color w:val="000000" w:themeColor="text1"/>
          <w:sz w:val="20"/>
          <w:szCs w:val="24"/>
        </w:rPr>
        <w:t>日</w:t>
      </w:r>
      <w:r w:rsidR="00166CC2">
        <w:rPr>
          <w:rFonts w:ascii="ＭＳ ゴシック" w:eastAsia="ＭＳ ゴシック" w:hAnsi="ＭＳ ゴシック" w:hint="eastAsia"/>
          <w:color w:val="000000" w:themeColor="text1"/>
          <w:sz w:val="20"/>
          <w:szCs w:val="24"/>
        </w:rPr>
        <w:t>午前</w:t>
      </w:r>
      <w:r w:rsidR="00166CC2">
        <w:rPr>
          <w:rFonts w:ascii="ＭＳ ゴシック" w:eastAsia="ＭＳ ゴシック" w:hAnsi="ＭＳ ゴシック"/>
          <w:color w:val="000000" w:themeColor="text1"/>
          <w:sz w:val="20"/>
          <w:szCs w:val="24"/>
        </w:rPr>
        <w:t>０時</w:t>
      </w:r>
      <w:r>
        <w:rPr>
          <w:rFonts w:ascii="ＭＳ ゴシック" w:eastAsia="ＭＳ ゴシック" w:hAnsi="ＭＳ ゴシック" w:hint="eastAsia"/>
          <w:color w:val="000000" w:themeColor="text1"/>
          <w:sz w:val="20"/>
          <w:szCs w:val="24"/>
        </w:rPr>
        <w:t>（日本時間）</w:t>
      </w:r>
      <w:r>
        <w:rPr>
          <w:rFonts w:ascii="ＭＳ ゴシック" w:eastAsia="ＭＳ ゴシック" w:hAnsi="ＭＳ ゴシック"/>
          <w:color w:val="000000" w:themeColor="text1"/>
          <w:sz w:val="20"/>
          <w:szCs w:val="24"/>
        </w:rPr>
        <w:t>限りで</w:t>
      </w:r>
      <w:r w:rsidRPr="00306BE1">
        <w:rPr>
          <w:rFonts w:ascii="ＭＳ ゴシック" w:eastAsia="ＭＳ ゴシック" w:hAnsi="ＭＳ ゴシック"/>
          <w:color w:val="000000" w:themeColor="text1"/>
          <w:sz w:val="20"/>
          <w:szCs w:val="24"/>
        </w:rPr>
        <w:t>廃止する。</w:t>
      </w:r>
    </w:p>
    <w:p w14:paraId="51A75BEA" w14:textId="19F25FE6" w:rsidR="00EB123A" w:rsidRPr="006B1166" w:rsidRDefault="00EB123A" w:rsidP="00EB123A">
      <w:pPr>
        <w:ind w:left="400" w:rightChars="-100" w:right="-210" w:hangingChars="200" w:hanging="400"/>
        <w:rPr>
          <w:rFonts w:ascii="ＭＳ ゴシック" w:eastAsia="ＭＳ ゴシック" w:hAnsi="ＭＳ ゴシック"/>
          <w:color w:val="000000" w:themeColor="text1"/>
          <w:sz w:val="20"/>
          <w:szCs w:val="24"/>
        </w:rPr>
      </w:pPr>
      <w:r w:rsidRPr="006B1166">
        <w:rPr>
          <w:rFonts w:ascii="ＭＳ ゴシック" w:eastAsia="ＭＳ ゴシック" w:hAnsi="ＭＳ ゴシック" w:hint="eastAsia"/>
          <w:color w:val="000000" w:themeColor="text1"/>
          <w:sz w:val="20"/>
          <w:szCs w:val="24"/>
        </w:rPr>
        <w:t>（注</w:t>
      </w:r>
      <w:r>
        <w:rPr>
          <w:rFonts w:ascii="ＭＳ ゴシック" w:eastAsia="ＭＳ ゴシック" w:hAnsi="ＭＳ ゴシック" w:hint="eastAsia"/>
          <w:color w:val="000000" w:themeColor="text1"/>
          <w:sz w:val="20"/>
          <w:szCs w:val="24"/>
        </w:rPr>
        <w:t>３</w:t>
      </w:r>
      <w:r w:rsidRPr="006B1166">
        <w:rPr>
          <w:rFonts w:ascii="ＭＳ ゴシック" w:eastAsia="ＭＳ ゴシック" w:hAnsi="ＭＳ ゴシック" w:hint="eastAsia"/>
          <w:color w:val="000000" w:themeColor="text1"/>
          <w:sz w:val="20"/>
          <w:szCs w:val="24"/>
        </w:rPr>
        <w:t>）上記</w:t>
      </w:r>
      <w:r w:rsidR="008764EA">
        <w:rPr>
          <w:rFonts w:ascii="ＭＳ ゴシック" w:eastAsia="ＭＳ ゴシック" w:hAnsi="ＭＳ ゴシック" w:hint="eastAsia"/>
          <w:color w:val="000000" w:themeColor="text1"/>
          <w:sz w:val="20"/>
          <w:szCs w:val="24"/>
        </w:rPr>
        <w:t>１</w:t>
      </w:r>
      <w:r w:rsidR="00F7251F">
        <w:rPr>
          <w:rFonts w:ascii="ＭＳ ゴシック" w:eastAsia="ＭＳ ゴシック" w:hAnsi="ＭＳ ゴシック" w:hint="eastAsia"/>
          <w:color w:val="000000" w:themeColor="text1"/>
          <w:sz w:val="20"/>
          <w:szCs w:val="24"/>
        </w:rPr>
        <w:t>．</w:t>
      </w:r>
      <w:r w:rsidRPr="006B1166">
        <w:rPr>
          <w:rFonts w:ascii="ＭＳ ゴシック" w:eastAsia="ＭＳ ゴシック" w:hAnsi="ＭＳ ゴシック" w:hint="eastAsia"/>
          <w:color w:val="000000" w:themeColor="text1"/>
          <w:sz w:val="20"/>
          <w:szCs w:val="24"/>
        </w:rPr>
        <w:t>に基づく措置において有効と認められる新型コロナウイルス</w:t>
      </w:r>
      <w:r w:rsidR="009F0D9C">
        <w:rPr>
          <w:rFonts w:ascii="ＭＳ ゴシック" w:eastAsia="ＭＳ ゴシック" w:hAnsi="ＭＳ ゴシック" w:hint="eastAsia"/>
          <w:color w:val="000000" w:themeColor="text1"/>
          <w:sz w:val="20"/>
          <w:szCs w:val="24"/>
        </w:rPr>
        <w:t>感染症</w:t>
      </w:r>
      <w:r w:rsidRPr="006B1166">
        <w:rPr>
          <w:rFonts w:ascii="ＭＳ ゴシック" w:eastAsia="ＭＳ ゴシック" w:hAnsi="ＭＳ ゴシック" w:hint="eastAsia"/>
          <w:color w:val="000000" w:themeColor="text1"/>
          <w:sz w:val="20"/>
          <w:szCs w:val="24"/>
        </w:rPr>
        <w:t>に対するワクチン接種証明書は</w:t>
      </w:r>
      <w:r w:rsidR="008E5114">
        <w:rPr>
          <w:rFonts w:ascii="ＭＳ ゴシック" w:eastAsia="ＭＳ ゴシック" w:hAnsi="ＭＳ ゴシック" w:hint="eastAsia"/>
          <w:color w:val="000000" w:themeColor="text1"/>
          <w:sz w:val="20"/>
          <w:szCs w:val="24"/>
        </w:rPr>
        <w:t>本措置</w:t>
      </w:r>
      <w:r>
        <w:rPr>
          <w:rFonts w:ascii="ＭＳ ゴシック" w:eastAsia="ＭＳ ゴシック" w:hAnsi="ＭＳ ゴシック" w:hint="eastAsia"/>
          <w:color w:val="000000" w:themeColor="text1"/>
          <w:sz w:val="20"/>
          <w:szCs w:val="24"/>
        </w:rPr>
        <w:t>別添</w:t>
      </w:r>
      <w:r w:rsidR="008E5114">
        <w:rPr>
          <w:rFonts w:ascii="ＭＳ ゴシック" w:eastAsia="ＭＳ ゴシック" w:hAnsi="ＭＳ ゴシック" w:hint="eastAsia"/>
          <w:color w:val="000000" w:themeColor="text1"/>
          <w:sz w:val="20"/>
          <w:szCs w:val="24"/>
        </w:rPr>
        <w:t>２</w:t>
      </w:r>
      <w:r>
        <w:rPr>
          <w:rFonts w:ascii="ＭＳ ゴシック" w:eastAsia="ＭＳ ゴシック" w:hAnsi="ＭＳ ゴシック" w:hint="eastAsia"/>
          <w:color w:val="000000" w:themeColor="text1"/>
          <w:sz w:val="20"/>
          <w:szCs w:val="24"/>
        </w:rPr>
        <w:t>の定めるところによるものとし</w:t>
      </w:r>
      <w:r w:rsidRPr="006B1166">
        <w:rPr>
          <w:rFonts w:ascii="ＭＳ ゴシック" w:eastAsia="ＭＳ ゴシック" w:hAnsi="ＭＳ ゴシック" w:hint="eastAsia"/>
          <w:color w:val="000000" w:themeColor="text1"/>
          <w:sz w:val="20"/>
          <w:szCs w:val="24"/>
        </w:rPr>
        <w:t>、</w:t>
      </w:r>
      <w:r>
        <w:rPr>
          <w:rFonts w:ascii="ＭＳ ゴシック" w:eastAsia="ＭＳ ゴシック" w:hAnsi="ＭＳ ゴシック" w:hint="eastAsia"/>
          <w:color w:val="000000" w:themeColor="text1"/>
          <w:sz w:val="20"/>
          <w:szCs w:val="24"/>
        </w:rPr>
        <w:t>変更が生じた場合は</w:t>
      </w:r>
      <w:r w:rsidRPr="006B1166">
        <w:rPr>
          <w:rFonts w:ascii="ＭＳ ゴシック" w:eastAsia="ＭＳ ゴシック" w:hAnsi="ＭＳ ゴシック" w:hint="eastAsia"/>
          <w:color w:val="000000" w:themeColor="text1"/>
          <w:sz w:val="20"/>
          <w:szCs w:val="24"/>
        </w:rPr>
        <w:t>外務省及び厚生労働省</w:t>
      </w:r>
      <w:r>
        <w:rPr>
          <w:rFonts w:ascii="ＭＳ ゴシック" w:eastAsia="ＭＳ ゴシック" w:hAnsi="ＭＳ ゴシック" w:hint="eastAsia"/>
          <w:color w:val="000000" w:themeColor="text1"/>
          <w:sz w:val="20"/>
          <w:szCs w:val="24"/>
        </w:rPr>
        <w:t>にて改訂版を作成の上、公表する</w:t>
      </w:r>
      <w:r w:rsidRPr="006B1166">
        <w:rPr>
          <w:rFonts w:ascii="ＭＳ ゴシック" w:eastAsia="ＭＳ ゴシック" w:hAnsi="ＭＳ ゴシック" w:hint="eastAsia"/>
          <w:color w:val="000000" w:themeColor="text1"/>
          <w:sz w:val="20"/>
          <w:szCs w:val="24"/>
        </w:rPr>
        <w:t>。</w:t>
      </w:r>
    </w:p>
    <w:p w14:paraId="287C44C8" w14:textId="40BD19D5" w:rsidR="00EB123A" w:rsidRDefault="00983718" w:rsidP="00EB123A">
      <w:pPr>
        <w:ind w:left="400" w:hangingChars="200" w:hanging="400"/>
        <w:rPr>
          <w:rFonts w:ascii="ＭＳ ゴシック" w:eastAsia="ＭＳ ゴシック" w:hAnsi="ＭＳ ゴシック"/>
          <w:color w:val="000000" w:themeColor="text1"/>
          <w:sz w:val="20"/>
          <w:szCs w:val="24"/>
        </w:rPr>
      </w:pPr>
      <w:r>
        <w:rPr>
          <w:rFonts w:ascii="ＭＳ ゴシック" w:eastAsia="ＭＳ ゴシック" w:hAnsi="ＭＳ ゴシック" w:hint="eastAsia"/>
          <w:color w:val="000000" w:themeColor="text1"/>
          <w:sz w:val="20"/>
          <w:szCs w:val="24"/>
        </w:rPr>
        <w:t>（注４</w:t>
      </w:r>
      <w:r w:rsidR="00EB123A">
        <w:rPr>
          <w:rFonts w:ascii="ＭＳ ゴシック" w:eastAsia="ＭＳ ゴシック" w:hAnsi="ＭＳ ゴシック" w:hint="eastAsia"/>
          <w:color w:val="000000" w:themeColor="text1"/>
          <w:sz w:val="20"/>
          <w:szCs w:val="24"/>
        </w:rPr>
        <w:t>）</w:t>
      </w:r>
      <w:r w:rsidR="00EB123A" w:rsidRPr="00806499">
        <w:rPr>
          <w:rFonts w:ascii="ＭＳ ゴシック" w:eastAsia="ＭＳ ゴシック" w:hAnsi="ＭＳ ゴシック" w:hint="eastAsia"/>
          <w:color w:val="000000" w:themeColor="text1"/>
          <w:sz w:val="20"/>
          <w:szCs w:val="24"/>
        </w:rPr>
        <w:t>上記</w:t>
      </w:r>
      <w:r>
        <w:rPr>
          <w:rFonts w:ascii="ＭＳ ゴシック" w:eastAsia="ＭＳ ゴシック" w:hAnsi="ＭＳ ゴシック" w:hint="eastAsia"/>
          <w:color w:val="000000" w:themeColor="text1"/>
          <w:sz w:val="20"/>
          <w:szCs w:val="24"/>
        </w:rPr>
        <w:t>に基づく措置</w:t>
      </w:r>
      <w:r>
        <w:rPr>
          <w:rFonts w:ascii="ＭＳ ゴシック" w:eastAsia="ＭＳ ゴシック" w:hAnsi="ＭＳ ゴシック"/>
          <w:color w:val="000000" w:themeColor="text1"/>
          <w:sz w:val="20"/>
          <w:szCs w:val="24"/>
        </w:rPr>
        <w:t>に</w:t>
      </w:r>
      <w:r>
        <w:rPr>
          <w:rFonts w:ascii="ＭＳ ゴシック" w:eastAsia="ＭＳ ゴシック" w:hAnsi="ＭＳ ゴシック" w:hint="eastAsia"/>
          <w:color w:val="000000" w:themeColor="text1"/>
          <w:sz w:val="20"/>
          <w:szCs w:val="24"/>
        </w:rPr>
        <w:t>ついて</w:t>
      </w:r>
      <w:r>
        <w:rPr>
          <w:rFonts w:ascii="ＭＳ ゴシック" w:eastAsia="ＭＳ ゴシック" w:hAnsi="ＭＳ ゴシック"/>
          <w:color w:val="000000" w:themeColor="text1"/>
          <w:sz w:val="20"/>
          <w:szCs w:val="24"/>
        </w:rPr>
        <w:t>は</w:t>
      </w:r>
      <w:r w:rsidR="00EB123A">
        <w:rPr>
          <w:rFonts w:ascii="ＭＳ ゴシック" w:eastAsia="ＭＳ ゴシック" w:hAnsi="ＭＳ ゴシック" w:hint="eastAsia"/>
          <w:color w:val="000000" w:themeColor="text1"/>
          <w:sz w:val="20"/>
          <w:szCs w:val="24"/>
        </w:rPr>
        <w:t>、本邦への</w:t>
      </w:r>
      <w:r w:rsidR="00EB123A" w:rsidRPr="00806499">
        <w:rPr>
          <w:rFonts w:ascii="ＭＳ ゴシック" w:eastAsia="ＭＳ ゴシック" w:hAnsi="ＭＳ ゴシック" w:hint="eastAsia"/>
          <w:color w:val="000000" w:themeColor="text1"/>
          <w:sz w:val="20"/>
          <w:szCs w:val="24"/>
        </w:rPr>
        <w:t>帰国日</w:t>
      </w:r>
      <w:r w:rsidR="00EB123A">
        <w:rPr>
          <w:rFonts w:ascii="ＭＳ ゴシック" w:eastAsia="ＭＳ ゴシック" w:hAnsi="ＭＳ ゴシック" w:hint="eastAsia"/>
          <w:color w:val="000000" w:themeColor="text1"/>
          <w:sz w:val="20"/>
          <w:szCs w:val="24"/>
        </w:rPr>
        <w:t>前</w:t>
      </w:r>
      <w:r w:rsidR="00EB123A" w:rsidRPr="00806499">
        <w:rPr>
          <w:rFonts w:ascii="ＭＳ ゴシック" w:eastAsia="ＭＳ ゴシック" w:hAnsi="ＭＳ ゴシック" w:hint="eastAsia"/>
          <w:color w:val="000000" w:themeColor="text1"/>
          <w:sz w:val="20"/>
          <w:szCs w:val="24"/>
        </w:rPr>
        <w:t>又は上陸申請日前</w:t>
      </w:r>
      <w:r w:rsidR="00EB123A" w:rsidRPr="00806499">
        <w:rPr>
          <w:rFonts w:ascii="ＭＳ ゴシック" w:eastAsia="ＭＳ ゴシック" w:hAnsi="ＭＳ ゴシック"/>
          <w:color w:val="000000" w:themeColor="text1"/>
          <w:sz w:val="20"/>
          <w:szCs w:val="24"/>
        </w:rPr>
        <w:t>14日</w:t>
      </w:r>
      <w:r w:rsidR="00EB123A">
        <w:rPr>
          <w:rFonts w:ascii="ＭＳ ゴシック" w:eastAsia="ＭＳ ゴシック" w:hAnsi="ＭＳ ゴシック"/>
          <w:color w:val="000000" w:themeColor="text1"/>
          <w:sz w:val="20"/>
          <w:szCs w:val="24"/>
        </w:rPr>
        <w:t>以内に滞在</w:t>
      </w:r>
      <w:r>
        <w:rPr>
          <w:rFonts w:ascii="ＭＳ ゴシック" w:eastAsia="ＭＳ ゴシック" w:hAnsi="ＭＳ ゴシック" w:hint="eastAsia"/>
          <w:color w:val="000000" w:themeColor="text1"/>
          <w:sz w:val="20"/>
          <w:szCs w:val="24"/>
        </w:rPr>
        <w:t>した</w:t>
      </w:r>
      <w:r>
        <w:rPr>
          <w:rFonts w:ascii="ＭＳ ゴシック" w:eastAsia="ＭＳ ゴシック" w:hAnsi="ＭＳ ゴシック"/>
          <w:color w:val="000000" w:themeColor="text1"/>
          <w:sz w:val="20"/>
          <w:szCs w:val="24"/>
        </w:rPr>
        <w:t>国・地域</w:t>
      </w:r>
      <w:r>
        <w:rPr>
          <w:rFonts w:ascii="ＭＳ ゴシック" w:eastAsia="ＭＳ ゴシック" w:hAnsi="ＭＳ ゴシック" w:hint="eastAsia"/>
          <w:color w:val="000000" w:themeColor="text1"/>
          <w:sz w:val="20"/>
          <w:szCs w:val="24"/>
        </w:rPr>
        <w:t>の</w:t>
      </w:r>
      <w:r>
        <w:rPr>
          <w:rFonts w:ascii="ＭＳ ゴシック" w:eastAsia="ＭＳ ゴシック" w:hAnsi="ＭＳ ゴシック"/>
          <w:color w:val="000000" w:themeColor="text1"/>
          <w:sz w:val="20"/>
          <w:szCs w:val="24"/>
        </w:rPr>
        <w:t>うち、</w:t>
      </w:r>
      <w:r w:rsidRPr="00983718">
        <w:rPr>
          <w:rFonts w:ascii="ＭＳ ゴシック" w:eastAsia="ＭＳ ゴシック" w:hAnsi="ＭＳ ゴシック" w:hint="eastAsia"/>
          <w:color w:val="000000" w:themeColor="text1"/>
          <w:sz w:val="20"/>
          <w:szCs w:val="24"/>
        </w:rPr>
        <w:t>上記１</w:t>
      </w:r>
      <w:r w:rsidR="00173160">
        <w:rPr>
          <w:rFonts w:ascii="ＭＳ ゴシック" w:eastAsia="ＭＳ ゴシック" w:hAnsi="ＭＳ ゴシック" w:hint="eastAsia"/>
          <w:color w:val="000000" w:themeColor="text1"/>
          <w:sz w:val="20"/>
          <w:szCs w:val="24"/>
        </w:rPr>
        <w:t>．</w:t>
      </w:r>
      <w:r w:rsidR="008764EA">
        <w:rPr>
          <w:rFonts w:ascii="ＭＳ ゴシック" w:eastAsia="ＭＳ ゴシック" w:hAnsi="ＭＳ ゴシック" w:hint="eastAsia"/>
          <w:color w:val="000000" w:themeColor="text1"/>
          <w:sz w:val="20"/>
          <w:szCs w:val="24"/>
        </w:rPr>
        <w:t>の別途の指定</w:t>
      </w:r>
      <w:r w:rsidRPr="00983718">
        <w:rPr>
          <w:rFonts w:ascii="ＭＳ ゴシック" w:eastAsia="ＭＳ ゴシック" w:hAnsi="ＭＳ ゴシック" w:hint="eastAsia"/>
          <w:color w:val="000000" w:themeColor="text1"/>
          <w:sz w:val="20"/>
          <w:szCs w:val="24"/>
        </w:rPr>
        <w:t>に基づく</w:t>
      </w:r>
      <w:r>
        <w:rPr>
          <w:rFonts w:ascii="ＭＳ ゴシック" w:eastAsia="ＭＳ ゴシック" w:hAnsi="ＭＳ ゴシック" w:hint="eastAsia"/>
          <w:color w:val="000000" w:themeColor="text1"/>
          <w:sz w:val="20"/>
          <w:szCs w:val="24"/>
        </w:rPr>
        <w:t>リスク</w:t>
      </w:r>
      <w:r w:rsidRPr="00983718">
        <w:rPr>
          <w:rFonts w:ascii="ＭＳ ゴシック" w:eastAsia="ＭＳ ゴシック" w:hAnsi="ＭＳ ゴシック" w:hint="eastAsia"/>
          <w:color w:val="000000" w:themeColor="text1"/>
          <w:sz w:val="20"/>
          <w:szCs w:val="24"/>
        </w:rPr>
        <w:t>が最も高い国・地域の区分</w:t>
      </w:r>
      <w:r w:rsidR="00BC3BCA">
        <w:rPr>
          <w:rFonts w:ascii="ＭＳ ゴシック" w:eastAsia="ＭＳ ゴシック" w:hAnsi="ＭＳ ゴシック" w:hint="eastAsia"/>
          <w:color w:val="000000" w:themeColor="text1"/>
          <w:sz w:val="20"/>
          <w:szCs w:val="24"/>
        </w:rPr>
        <w:t>に応じた</w:t>
      </w:r>
      <w:r>
        <w:rPr>
          <w:rFonts w:ascii="ＭＳ ゴシック" w:eastAsia="ＭＳ ゴシック" w:hAnsi="ＭＳ ゴシック" w:hint="eastAsia"/>
          <w:color w:val="000000" w:themeColor="text1"/>
          <w:sz w:val="20"/>
          <w:szCs w:val="24"/>
        </w:rPr>
        <w:t>措置</w:t>
      </w:r>
      <w:r>
        <w:rPr>
          <w:rFonts w:ascii="ＭＳ ゴシック" w:eastAsia="ＭＳ ゴシック" w:hAnsi="ＭＳ ゴシック"/>
          <w:color w:val="000000" w:themeColor="text1"/>
          <w:sz w:val="20"/>
          <w:szCs w:val="24"/>
        </w:rPr>
        <w:t>を適用することとする。</w:t>
      </w:r>
    </w:p>
    <w:p w14:paraId="5754203D" w14:textId="77777777" w:rsidR="00627E29" w:rsidRPr="00887F2C" w:rsidRDefault="00627E29" w:rsidP="00627E29">
      <w:pPr>
        <w:rPr>
          <w:rFonts w:ascii="ＭＳ ゴシック" w:eastAsia="ＭＳ ゴシック" w:hAnsi="ＭＳ ゴシック"/>
          <w:color w:val="000000" w:themeColor="text1"/>
          <w:sz w:val="24"/>
          <w:szCs w:val="24"/>
        </w:rPr>
      </w:pPr>
    </w:p>
    <w:p w14:paraId="554FD794" w14:textId="77777777" w:rsidR="000C430C" w:rsidRDefault="007C1E16" w:rsidP="000C430C">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25962FAE" w14:textId="47E2875C" w:rsidR="000C430C" w:rsidRDefault="00F7251F" w:rsidP="000C430C">
      <w:pPr>
        <w:tabs>
          <w:tab w:val="center" w:pos="4252"/>
        </w:tabs>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noProof/>
          <w:color w:val="000000" w:themeColor="text1"/>
          <w:sz w:val="24"/>
          <w:szCs w:val="24"/>
        </w:rPr>
        <w:lastRenderedPageBreak/>
        <mc:AlternateContent>
          <mc:Choice Requires="wps">
            <w:drawing>
              <wp:anchor distT="0" distB="0" distL="114300" distR="114300" simplePos="0" relativeHeight="251666432" behindDoc="0" locked="0" layoutInCell="1" allowOverlap="1" wp14:anchorId="586FA6C4" wp14:editId="05FF3B58">
                <wp:simplePos x="0" y="0"/>
                <wp:positionH relativeFrom="margin">
                  <wp:posOffset>5379396</wp:posOffset>
                </wp:positionH>
                <wp:positionV relativeFrom="paragraph">
                  <wp:posOffset>9728</wp:posOffset>
                </wp:positionV>
                <wp:extent cx="1258435" cy="297180"/>
                <wp:effectExtent l="0" t="0" r="18415" b="26670"/>
                <wp:wrapNone/>
                <wp:docPr id="6" name="テキスト ボックス 6"/>
                <wp:cNvGraphicFramePr/>
                <a:graphic xmlns:a="http://schemas.openxmlformats.org/drawingml/2006/main">
                  <a:graphicData uri="http://schemas.microsoft.com/office/word/2010/wordprocessingShape">
                    <wps:wsp>
                      <wps:cNvSpPr txBox="1"/>
                      <wps:spPr>
                        <a:xfrm>
                          <a:off x="0" y="0"/>
                          <a:ext cx="1258435" cy="297180"/>
                        </a:xfrm>
                        <a:prstGeom prst="rect">
                          <a:avLst/>
                        </a:prstGeom>
                        <a:solidFill>
                          <a:schemeClr val="lt1"/>
                        </a:solidFill>
                        <a:ln w="6350">
                          <a:solidFill>
                            <a:prstClr val="black"/>
                          </a:solidFill>
                        </a:ln>
                      </wps:spPr>
                      <wps:txbx>
                        <w:txbxContent>
                          <w:p w14:paraId="3CA959B0" w14:textId="0CCD0ED2" w:rsidR="00F7251F" w:rsidRPr="00A74FCB"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措置28-別添1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FA6C4" id="_x0000_t202" coordsize="21600,21600" o:spt="202" path="m,l,21600r21600,l21600,xe">
                <v:stroke joinstyle="miter"/>
                <v:path gradientshapeok="t" o:connecttype="rect"/>
              </v:shapetype>
              <v:shape id="テキスト ボックス 6" o:spid="_x0000_s1026" type="#_x0000_t202" style="position:absolute;left:0;text-align:left;margin-left:423.55pt;margin-top:.75pt;width:99.1pt;height:2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" fillcolor="white [3201]" strokeweight=".5pt">
                <v:textbox>
                  <w:txbxContent>
                    <w:p w14:paraId="3CA959B0" w14:textId="0CCD0ED2" w:rsidR="00F7251F" w:rsidRPr="00A74FCB"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措置28-別添1</w:t>
                      </w:r>
                    </w:p>
                  </w:txbxContent>
                </v:textbox>
                <w10:wrap anchorx="margin"/>
              </v:shape>
            </w:pict>
          </mc:Fallback>
        </mc:AlternateContent>
      </w:r>
    </w:p>
    <w:p w14:paraId="30F2A65C" w14:textId="77777777" w:rsidR="00E708C9" w:rsidRDefault="000C430C" w:rsidP="00E708C9">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水際対策強化に係る新たな措置（２８</w:t>
      </w:r>
      <w:r w:rsidRPr="006B1166">
        <w:rPr>
          <w:rFonts w:ascii="ＭＳ ゴシック" w:eastAsia="ＭＳ ゴシック" w:hAnsi="ＭＳ ゴシック" w:hint="eastAsia"/>
          <w:color w:val="000000" w:themeColor="text1"/>
          <w:sz w:val="24"/>
          <w:szCs w:val="24"/>
        </w:rPr>
        <w:t>）</w:t>
      </w:r>
      <w:r w:rsidR="00A948BF">
        <w:rPr>
          <w:rFonts w:ascii="ＭＳ ゴシック" w:eastAsia="ＭＳ ゴシック" w:hAnsi="ＭＳ ゴシック" w:hint="eastAsia"/>
          <w:color w:val="000000" w:themeColor="text1"/>
          <w:sz w:val="24"/>
          <w:szCs w:val="24"/>
        </w:rPr>
        <w:t>１．</w:t>
      </w:r>
      <w:r w:rsidR="00E708C9">
        <w:rPr>
          <w:rFonts w:ascii="ＭＳ ゴシック" w:eastAsia="ＭＳ ゴシック" w:hAnsi="ＭＳ ゴシック" w:hint="eastAsia"/>
          <w:color w:val="000000" w:themeColor="text1"/>
          <w:sz w:val="24"/>
          <w:szCs w:val="24"/>
        </w:rPr>
        <w:t>に基づく</w:t>
      </w:r>
    </w:p>
    <w:p w14:paraId="1980993E" w14:textId="18C91E00" w:rsidR="000C430C" w:rsidRPr="006B1166" w:rsidRDefault="00E708C9">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国・地域の</w:t>
      </w:r>
      <w:r w:rsidR="000C430C">
        <w:rPr>
          <w:rFonts w:ascii="ＭＳ ゴシック" w:eastAsia="ＭＳ ゴシック" w:hAnsi="ＭＳ ゴシック"/>
          <w:color w:val="000000" w:themeColor="text1"/>
          <w:sz w:val="24"/>
          <w:szCs w:val="24"/>
        </w:rPr>
        <w:t>区分について</w:t>
      </w:r>
    </w:p>
    <w:p w14:paraId="463A525F" w14:textId="77777777" w:rsidR="000C430C" w:rsidRDefault="000C430C">
      <w:pPr>
        <w:widowControl/>
        <w:jc w:val="left"/>
        <w:rPr>
          <w:rFonts w:ascii="ＭＳ ゴシック" w:eastAsia="ＭＳ ゴシック" w:hAnsi="ＭＳ ゴシック"/>
          <w:color w:val="000000" w:themeColor="text1"/>
          <w:sz w:val="24"/>
          <w:szCs w:val="24"/>
        </w:rPr>
      </w:pPr>
    </w:p>
    <w:p w14:paraId="654F2E77" w14:textId="181168AA" w:rsidR="000C430C" w:rsidRPr="00E40254" w:rsidRDefault="000C430C" w:rsidP="000C430C">
      <w:pPr>
        <w:ind w:right="-2"/>
        <w:jc w:val="right"/>
        <w:rPr>
          <w:rFonts w:ascii="ＭＳ ゴシック" w:eastAsia="PMingLiU" w:hAnsi="ＭＳ ゴシック"/>
          <w:color w:val="000000" w:themeColor="text1"/>
          <w:sz w:val="24"/>
          <w:szCs w:val="24"/>
          <w:lang w:eastAsia="zh-TW"/>
        </w:rPr>
      </w:pPr>
      <w:r w:rsidRPr="00BB459E">
        <w:rPr>
          <w:rFonts w:ascii="ＭＳ ゴシック" w:eastAsia="ＭＳ ゴシック" w:hAnsi="ＭＳ ゴシック" w:hint="eastAsia"/>
          <w:color w:val="000000" w:themeColor="text1"/>
          <w:spacing w:val="55"/>
          <w:kern w:val="0"/>
          <w:sz w:val="24"/>
          <w:szCs w:val="24"/>
          <w:fitText w:val="2880" w:id="-1523380736"/>
          <w:lang w:eastAsia="zh-TW"/>
        </w:rPr>
        <w:t>令和</w:t>
      </w:r>
      <w:r w:rsidRPr="00BB459E">
        <w:rPr>
          <w:rFonts w:ascii="ＭＳ ゴシック" w:eastAsia="ＭＳ ゴシック" w:hAnsi="ＭＳ ゴシック" w:hint="eastAsia"/>
          <w:color w:val="000000" w:themeColor="text1"/>
          <w:spacing w:val="55"/>
          <w:kern w:val="0"/>
          <w:sz w:val="24"/>
          <w:szCs w:val="24"/>
          <w:fitText w:val="2880" w:id="-1523380736"/>
        </w:rPr>
        <w:t>４</w:t>
      </w:r>
      <w:r w:rsidRPr="00BB459E">
        <w:rPr>
          <w:rFonts w:ascii="ＭＳ ゴシック" w:eastAsia="ＭＳ ゴシック" w:hAnsi="ＭＳ ゴシック" w:hint="eastAsia"/>
          <w:color w:val="000000" w:themeColor="text1"/>
          <w:spacing w:val="55"/>
          <w:kern w:val="0"/>
          <w:sz w:val="24"/>
          <w:szCs w:val="24"/>
          <w:fitText w:val="2880" w:id="-1523380736"/>
          <w:lang w:eastAsia="zh-TW"/>
        </w:rPr>
        <w:t>年</w:t>
      </w:r>
      <w:r w:rsidRPr="00BB459E">
        <w:rPr>
          <w:rFonts w:ascii="ＭＳ ゴシック" w:eastAsia="ＭＳ ゴシック" w:hAnsi="ＭＳ ゴシック" w:hint="eastAsia"/>
          <w:color w:val="000000" w:themeColor="text1"/>
          <w:spacing w:val="55"/>
          <w:kern w:val="0"/>
          <w:sz w:val="24"/>
          <w:szCs w:val="24"/>
          <w:fitText w:val="2880" w:id="-1523380736"/>
        </w:rPr>
        <w:t>５</w:t>
      </w:r>
      <w:r w:rsidRPr="00BB459E">
        <w:rPr>
          <w:rFonts w:ascii="ＭＳ ゴシック" w:eastAsia="ＭＳ ゴシック" w:hAnsi="ＭＳ ゴシック" w:hint="eastAsia"/>
          <w:color w:val="000000" w:themeColor="text1"/>
          <w:spacing w:val="55"/>
          <w:kern w:val="0"/>
          <w:sz w:val="24"/>
          <w:szCs w:val="24"/>
          <w:fitText w:val="2880" w:id="-1523380736"/>
          <w:lang w:eastAsia="zh-TW"/>
        </w:rPr>
        <w:t>月</w:t>
      </w:r>
      <w:r w:rsidR="005220AC" w:rsidRPr="00BB459E">
        <w:rPr>
          <w:rFonts w:ascii="ＭＳ ゴシック" w:eastAsia="ＭＳ ゴシック" w:hAnsi="ＭＳ ゴシック"/>
          <w:color w:val="000000" w:themeColor="text1"/>
          <w:spacing w:val="55"/>
          <w:kern w:val="0"/>
          <w:sz w:val="24"/>
          <w:szCs w:val="24"/>
          <w:fitText w:val="2880" w:id="-1523380736"/>
        </w:rPr>
        <w:t>20</w:t>
      </w:r>
      <w:r w:rsidRPr="00BB459E">
        <w:rPr>
          <w:rFonts w:ascii="ＭＳ ゴシック" w:eastAsia="ＭＳ ゴシック" w:hAnsi="ＭＳ ゴシック" w:hint="eastAsia"/>
          <w:color w:val="000000" w:themeColor="text1"/>
          <w:spacing w:val="7"/>
          <w:kern w:val="0"/>
          <w:sz w:val="24"/>
          <w:szCs w:val="24"/>
          <w:fitText w:val="2880" w:id="-1523380736"/>
          <w:lang w:eastAsia="zh-TW"/>
        </w:rPr>
        <w:t>日</w:t>
      </w:r>
    </w:p>
    <w:p w14:paraId="29B66572" w14:textId="77777777" w:rsidR="000C430C" w:rsidRPr="00E40254" w:rsidRDefault="000C430C" w:rsidP="000C430C">
      <w:pPr>
        <w:jc w:val="right"/>
        <w:rPr>
          <w:rFonts w:ascii="ＭＳ ゴシック" w:eastAsia="ＭＳ ゴシック" w:hAnsi="ＭＳ ゴシック"/>
          <w:color w:val="000000" w:themeColor="text1"/>
          <w:sz w:val="24"/>
          <w:szCs w:val="24"/>
        </w:rPr>
      </w:pPr>
      <w:r w:rsidRPr="000C430C">
        <w:rPr>
          <w:rFonts w:ascii="ＭＳ ゴシック" w:eastAsia="ＭＳ ゴシック" w:hAnsi="ＭＳ ゴシック" w:hint="eastAsia"/>
          <w:color w:val="000000" w:themeColor="text1"/>
          <w:spacing w:val="210"/>
          <w:kern w:val="0"/>
          <w:sz w:val="24"/>
          <w:szCs w:val="24"/>
          <w:fitText w:val="2880" w:id="-1523380735"/>
        </w:rPr>
        <w:t>厚生労働</w:t>
      </w:r>
      <w:r w:rsidRPr="000C430C">
        <w:rPr>
          <w:rFonts w:ascii="ＭＳ ゴシック" w:eastAsia="ＭＳ ゴシック" w:hAnsi="ＭＳ ゴシック" w:hint="eastAsia"/>
          <w:color w:val="000000" w:themeColor="text1"/>
          <w:kern w:val="0"/>
          <w:sz w:val="24"/>
          <w:szCs w:val="24"/>
          <w:fitText w:val="2880" w:id="-1523380735"/>
        </w:rPr>
        <w:t>省</w:t>
      </w:r>
    </w:p>
    <w:p w14:paraId="555E9490" w14:textId="77777777" w:rsidR="000C430C" w:rsidRPr="00E40254" w:rsidRDefault="000C430C" w:rsidP="000C430C">
      <w:pPr>
        <w:jc w:val="right"/>
        <w:rPr>
          <w:rFonts w:ascii="ＭＳ ゴシック" w:eastAsia="ＭＳ ゴシック" w:hAnsi="ＭＳ ゴシック"/>
          <w:color w:val="000000" w:themeColor="text1"/>
          <w:spacing w:val="45"/>
          <w:kern w:val="0"/>
          <w:sz w:val="24"/>
          <w:szCs w:val="24"/>
        </w:rPr>
      </w:pPr>
      <w:r w:rsidRPr="000C430C">
        <w:rPr>
          <w:rFonts w:ascii="ＭＳ ゴシック" w:eastAsia="ＭＳ ゴシック" w:hAnsi="ＭＳ ゴシック" w:hint="eastAsia"/>
          <w:color w:val="000000" w:themeColor="text1"/>
          <w:spacing w:val="540"/>
          <w:kern w:val="0"/>
          <w:sz w:val="24"/>
          <w:szCs w:val="24"/>
          <w:fitText w:val="2880" w:id="-1523380734"/>
        </w:rPr>
        <w:t>健康</w:t>
      </w:r>
      <w:r w:rsidRPr="000C430C">
        <w:rPr>
          <w:rFonts w:ascii="ＭＳ ゴシック" w:eastAsia="ＭＳ ゴシック" w:hAnsi="ＭＳ ゴシック" w:hint="eastAsia"/>
          <w:color w:val="000000" w:themeColor="text1"/>
          <w:kern w:val="0"/>
          <w:sz w:val="24"/>
          <w:szCs w:val="24"/>
          <w:fitText w:val="2880" w:id="-1523380734"/>
        </w:rPr>
        <w:t>局</w:t>
      </w:r>
    </w:p>
    <w:p w14:paraId="28764376" w14:textId="77777777" w:rsidR="000C430C" w:rsidRPr="00E40254" w:rsidRDefault="000C430C" w:rsidP="000C430C">
      <w:pPr>
        <w:jc w:val="right"/>
        <w:rPr>
          <w:rFonts w:ascii="ＭＳ ゴシック" w:eastAsia="ＭＳ ゴシック" w:hAnsi="ＭＳ ゴシック"/>
          <w:color w:val="000000" w:themeColor="text1"/>
          <w:sz w:val="24"/>
          <w:szCs w:val="24"/>
        </w:rPr>
      </w:pPr>
      <w:r w:rsidRPr="000C430C">
        <w:rPr>
          <w:rFonts w:ascii="ＭＳ ゴシック" w:eastAsia="ＭＳ ゴシック" w:hAnsi="ＭＳ ゴシック" w:hint="eastAsia"/>
          <w:color w:val="000000" w:themeColor="text1"/>
          <w:spacing w:val="144"/>
          <w:kern w:val="0"/>
          <w:sz w:val="24"/>
          <w:szCs w:val="24"/>
          <w:fitText w:val="2880" w:id="-1523380733"/>
        </w:rPr>
        <w:t>結核感染症</w:t>
      </w:r>
      <w:r w:rsidRPr="000C430C">
        <w:rPr>
          <w:rFonts w:ascii="ＭＳ ゴシック" w:eastAsia="ＭＳ ゴシック" w:hAnsi="ＭＳ ゴシック" w:hint="eastAsia"/>
          <w:color w:val="000000" w:themeColor="text1"/>
          <w:kern w:val="0"/>
          <w:sz w:val="24"/>
          <w:szCs w:val="24"/>
          <w:fitText w:val="2880" w:id="-1523380733"/>
        </w:rPr>
        <w:t>課</w:t>
      </w:r>
    </w:p>
    <w:p w14:paraId="5C06D5F7" w14:textId="77777777" w:rsidR="000C430C" w:rsidRPr="00E40254" w:rsidRDefault="000C430C" w:rsidP="000C430C">
      <w:pPr>
        <w:jc w:val="right"/>
        <w:rPr>
          <w:rFonts w:ascii="ＭＳ ゴシック" w:eastAsia="ＭＳ ゴシック" w:hAnsi="ＭＳ ゴシック"/>
          <w:color w:val="000000" w:themeColor="text1"/>
          <w:sz w:val="24"/>
          <w:szCs w:val="24"/>
        </w:rPr>
      </w:pPr>
      <w:r w:rsidRPr="00F7251F">
        <w:rPr>
          <w:rFonts w:ascii="ＭＳ ゴシック" w:eastAsia="ＭＳ ゴシック" w:hAnsi="ＭＳ ゴシック" w:hint="eastAsia"/>
          <w:color w:val="000000" w:themeColor="text1"/>
          <w:spacing w:val="540"/>
          <w:kern w:val="0"/>
          <w:sz w:val="24"/>
          <w:szCs w:val="24"/>
          <w:fitText w:val="2880" w:id="-1523380732"/>
        </w:rPr>
        <w:t>健康</w:t>
      </w:r>
      <w:r w:rsidRPr="00F7251F">
        <w:rPr>
          <w:rFonts w:ascii="ＭＳ ゴシック" w:eastAsia="ＭＳ ゴシック" w:hAnsi="ＭＳ ゴシック" w:hint="eastAsia"/>
          <w:color w:val="000000" w:themeColor="text1"/>
          <w:kern w:val="0"/>
          <w:sz w:val="24"/>
          <w:szCs w:val="24"/>
          <w:fitText w:val="2880" w:id="-1523380732"/>
        </w:rPr>
        <w:t>課</w:t>
      </w:r>
    </w:p>
    <w:p w14:paraId="0D4B453E" w14:textId="77777777" w:rsidR="000C430C" w:rsidRPr="00E40254" w:rsidRDefault="000C430C" w:rsidP="000C430C">
      <w:pPr>
        <w:jc w:val="right"/>
        <w:rPr>
          <w:rFonts w:ascii="ＭＳ ゴシック" w:eastAsia="ＭＳ ゴシック" w:hAnsi="ＭＳ ゴシック"/>
          <w:color w:val="000000" w:themeColor="text1"/>
          <w:sz w:val="24"/>
          <w:szCs w:val="24"/>
        </w:rPr>
      </w:pPr>
      <w:r w:rsidRPr="000C430C">
        <w:rPr>
          <w:rFonts w:ascii="ＭＳ ゴシック" w:eastAsia="ＭＳ ゴシック" w:hAnsi="ＭＳ ゴシック" w:hint="eastAsia"/>
          <w:color w:val="000000" w:themeColor="text1"/>
          <w:spacing w:val="68"/>
          <w:kern w:val="0"/>
          <w:sz w:val="24"/>
          <w:szCs w:val="24"/>
          <w:fitText w:val="2880" w:id="-1523380731"/>
        </w:rPr>
        <w:t>医薬・生活衛生</w:t>
      </w:r>
      <w:r w:rsidRPr="000C430C">
        <w:rPr>
          <w:rFonts w:ascii="ＭＳ ゴシック" w:eastAsia="ＭＳ ゴシック" w:hAnsi="ＭＳ ゴシック" w:hint="eastAsia"/>
          <w:color w:val="000000" w:themeColor="text1"/>
          <w:spacing w:val="4"/>
          <w:kern w:val="0"/>
          <w:sz w:val="24"/>
          <w:szCs w:val="24"/>
          <w:fitText w:val="2880" w:id="-1523380731"/>
        </w:rPr>
        <w:t>局</w:t>
      </w:r>
    </w:p>
    <w:p w14:paraId="1BAC0D34" w14:textId="77777777" w:rsidR="000C430C" w:rsidRPr="00E40254" w:rsidRDefault="000C430C" w:rsidP="000C430C">
      <w:pPr>
        <w:jc w:val="right"/>
        <w:rPr>
          <w:rFonts w:ascii="ＭＳ ゴシック" w:eastAsia="ＭＳ ゴシック" w:hAnsi="ＭＳ ゴシック"/>
          <w:color w:val="000000" w:themeColor="text1"/>
          <w:sz w:val="24"/>
          <w:szCs w:val="24"/>
          <w:lang w:eastAsia="zh-TW"/>
        </w:rPr>
      </w:pPr>
      <w:r w:rsidRPr="000C430C">
        <w:rPr>
          <w:rFonts w:ascii="ＭＳ ゴシック" w:eastAsia="ＭＳ ゴシック" w:hAnsi="ＭＳ ゴシック" w:hint="eastAsia"/>
          <w:color w:val="000000" w:themeColor="text1"/>
          <w:spacing w:val="144"/>
          <w:kern w:val="0"/>
          <w:sz w:val="24"/>
          <w:szCs w:val="24"/>
          <w:fitText w:val="2880" w:id="-1523380730"/>
          <w:lang w:eastAsia="zh-TW"/>
        </w:rPr>
        <w:t>検疫所業務</w:t>
      </w:r>
      <w:r w:rsidRPr="000C430C">
        <w:rPr>
          <w:rFonts w:ascii="ＭＳ ゴシック" w:eastAsia="ＭＳ ゴシック" w:hAnsi="ＭＳ ゴシック" w:hint="eastAsia"/>
          <w:color w:val="000000" w:themeColor="text1"/>
          <w:kern w:val="0"/>
          <w:sz w:val="24"/>
          <w:szCs w:val="24"/>
          <w:fitText w:val="2880" w:id="-1523380730"/>
          <w:lang w:eastAsia="zh-TW"/>
        </w:rPr>
        <w:t>課</w:t>
      </w:r>
    </w:p>
    <w:p w14:paraId="328347C7" w14:textId="77777777" w:rsidR="000C430C" w:rsidRPr="00E40254" w:rsidRDefault="000C430C" w:rsidP="000C430C">
      <w:pPr>
        <w:ind w:right="-2"/>
        <w:jc w:val="right"/>
        <w:rPr>
          <w:rFonts w:ascii="ＭＳ ゴシック" w:eastAsia="PMingLiU" w:hAnsi="ＭＳ ゴシック"/>
          <w:color w:val="000000" w:themeColor="text1"/>
          <w:kern w:val="0"/>
          <w:sz w:val="24"/>
          <w:szCs w:val="24"/>
          <w:lang w:eastAsia="zh-TW"/>
        </w:rPr>
      </w:pPr>
      <w:r w:rsidRPr="000C430C">
        <w:rPr>
          <w:rFonts w:ascii="ＭＳ ゴシック" w:eastAsia="ＭＳ ゴシック" w:hAnsi="ＭＳ ゴシック" w:hint="eastAsia"/>
          <w:color w:val="000000" w:themeColor="text1"/>
          <w:spacing w:val="45"/>
          <w:kern w:val="0"/>
          <w:sz w:val="24"/>
          <w:szCs w:val="24"/>
          <w:fitText w:val="2880" w:id="-1523380729"/>
          <w:lang w:eastAsia="zh-TW"/>
        </w:rPr>
        <w:t>外務省領事局政策</w:t>
      </w:r>
      <w:r w:rsidRPr="000C430C">
        <w:rPr>
          <w:rFonts w:ascii="ＭＳ ゴシック" w:eastAsia="ＭＳ ゴシック" w:hAnsi="ＭＳ ゴシック" w:hint="eastAsia"/>
          <w:color w:val="000000" w:themeColor="text1"/>
          <w:kern w:val="0"/>
          <w:sz w:val="24"/>
          <w:szCs w:val="24"/>
          <w:fitText w:val="2880" w:id="-1523380729"/>
          <w:lang w:eastAsia="zh-TW"/>
        </w:rPr>
        <w:t>課</w:t>
      </w:r>
    </w:p>
    <w:p w14:paraId="7165667F" w14:textId="77777777" w:rsidR="000C430C" w:rsidRPr="00E40254" w:rsidRDefault="000C430C" w:rsidP="000C430C">
      <w:pPr>
        <w:rPr>
          <w:rFonts w:ascii="ＭＳ ゴシック" w:eastAsia="PMingLiU" w:hAnsi="ＭＳ ゴシック"/>
          <w:color w:val="000000" w:themeColor="text1"/>
          <w:sz w:val="24"/>
          <w:szCs w:val="24"/>
          <w:lang w:eastAsia="zh-TW"/>
        </w:rPr>
      </w:pPr>
    </w:p>
    <w:p w14:paraId="59866A43" w14:textId="330F48E2" w:rsidR="000C430C" w:rsidRDefault="000C430C" w:rsidP="000C430C">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「水際対策強化に係る新たな措置（２８）」（令和４</w:t>
      </w:r>
      <w:r w:rsidRPr="00E40254">
        <w:rPr>
          <w:rFonts w:ascii="ＭＳ ゴシック" w:eastAsia="ＭＳ ゴシック" w:hAnsi="ＭＳ ゴシック" w:hint="eastAsia"/>
          <w:color w:val="000000" w:themeColor="text1"/>
          <w:sz w:val="24"/>
          <w:szCs w:val="24"/>
        </w:rPr>
        <w:t>年</w:t>
      </w:r>
      <w:r>
        <w:rPr>
          <w:rFonts w:ascii="ＭＳ ゴシック" w:eastAsia="ＭＳ ゴシック" w:hAnsi="ＭＳ ゴシック" w:hint="eastAsia"/>
          <w:color w:val="000000" w:themeColor="text1"/>
          <w:sz w:val="24"/>
          <w:szCs w:val="24"/>
        </w:rPr>
        <w:t>５</w:t>
      </w:r>
      <w:r w:rsidRPr="00E40254">
        <w:rPr>
          <w:rFonts w:ascii="ＭＳ ゴシック" w:eastAsia="ＭＳ ゴシック" w:hAnsi="ＭＳ ゴシック" w:hint="eastAsia"/>
          <w:color w:val="000000" w:themeColor="text1"/>
          <w:sz w:val="24"/>
          <w:szCs w:val="24"/>
        </w:rPr>
        <w:t>月</w:t>
      </w:r>
      <w:r w:rsidR="005220AC">
        <w:rPr>
          <w:rFonts w:ascii="ＭＳ ゴシック" w:eastAsia="ＭＳ ゴシック" w:hAnsi="ＭＳ ゴシック" w:hint="eastAsia"/>
          <w:color w:val="000000" w:themeColor="text1"/>
          <w:sz w:val="24"/>
          <w:szCs w:val="24"/>
        </w:rPr>
        <w:t>20</w:t>
      </w:r>
      <w:r w:rsidRPr="00E40254">
        <w:rPr>
          <w:rFonts w:ascii="ＭＳ ゴシック" w:eastAsia="ＭＳ ゴシック" w:hAnsi="ＭＳ ゴシック" w:hint="eastAsia"/>
          <w:color w:val="000000" w:themeColor="text1"/>
          <w:sz w:val="24"/>
          <w:szCs w:val="24"/>
        </w:rPr>
        <w:t>日）</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に基づ</w:t>
      </w:r>
      <w:r w:rsidRPr="0042692A">
        <w:rPr>
          <w:rFonts w:ascii="ＭＳ ゴシック" w:eastAsia="ＭＳ ゴシック" w:hAnsi="ＭＳ ゴシック" w:hint="eastAsia"/>
          <w:color w:val="000000" w:themeColor="text1"/>
          <w:sz w:val="24"/>
          <w:szCs w:val="24"/>
        </w:rPr>
        <w:t>き、外務省及び厚生労働省において</w:t>
      </w:r>
      <w:r>
        <w:rPr>
          <w:rFonts w:ascii="ＭＳ ゴシック" w:eastAsia="ＭＳ ゴシック" w:hAnsi="ＭＳ ゴシック" w:hint="eastAsia"/>
          <w:color w:val="000000" w:themeColor="text1"/>
          <w:sz w:val="24"/>
          <w:szCs w:val="24"/>
        </w:rPr>
        <w:t>見直し</w:t>
      </w:r>
      <w:r w:rsidRPr="0042692A">
        <w:rPr>
          <w:rFonts w:ascii="ＭＳ ゴシック" w:eastAsia="ＭＳ ゴシック" w:hAnsi="ＭＳ ゴシック" w:hint="eastAsia"/>
          <w:color w:val="000000" w:themeColor="text1"/>
          <w:sz w:val="24"/>
          <w:szCs w:val="24"/>
        </w:rPr>
        <w:t>の都度、公表するとされている</w:t>
      </w:r>
      <w:r w:rsidR="00511F60">
        <w:rPr>
          <w:rFonts w:ascii="ＭＳ ゴシック" w:eastAsia="ＭＳ ゴシック" w:hAnsi="ＭＳ ゴシック" w:hint="eastAsia"/>
          <w:color w:val="000000" w:themeColor="text1"/>
          <w:sz w:val="24"/>
          <w:szCs w:val="24"/>
        </w:rPr>
        <w:t>国・地域の区分</w:t>
      </w:r>
      <w:r w:rsidRPr="0042692A">
        <w:rPr>
          <w:rFonts w:ascii="ＭＳ ゴシック" w:eastAsia="ＭＳ ゴシック" w:hAnsi="ＭＳ ゴシック" w:hint="eastAsia"/>
          <w:color w:val="000000" w:themeColor="text1"/>
          <w:sz w:val="24"/>
          <w:szCs w:val="24"/>
        </w:rPr>
        <w:t>は以下のとおりです。</w:t>
      </w:r>
    </w:p>
    <w:p w14:paraId="0891F86C" w14:textId="69B62170" w:rsidR="000F6F5E" w:rsidRDefault="000F6F5E" w:rsidP="000F6F5E">
      <w:pPr>
        <w:rPr>
          <w:rFonts w:ascii="ＭＳ ゴシック" w:eastAsia="ＭＳ ゴシック" w:hAnsi="ＭＳ ゴシック"/>
          <w:color w:val="000000" w:themeColor="text1"/>
          <w:sz w:val="24"/>
          <w:szCs w:val="24"/>
        </w:rPr>
      </w:pPr>
    </w:p>
    <w:p w14:paraId="0B2DB4E2" w14:textId="5C93E33F" w:rsidR="000F6F5E" w:rsidRDefault="000F6F5E" w:rsidP="000F6F5E">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赤</w:t>
      </w:r>
      <w:r>
        <w:rPr>
          <w:rFonts w:ascii="ＭＳ ゴシック" w:eastAsia="ＭＳ ゴシック" w:hAnsi="ＭＳ ゴシック"/>
          <w:color w:val="000000" w:themeColor="text1"/>
          <w:sz w:val="24"/>
          <w:szCs w:val="24"/>
        </w:rPr>
        <w:t>」</w:t>
      </w:r>
      <w:r w:rsidR="00CC5E76">
        <w:rPr>
          <w:rFonts w:ascii="ＭＳ ゴシック" w:eastAsia="ＭＳ ゴシック" w:hAnsi="ＭＳ ゴシック" w:hint="eastAsia"/>
          <w:color w:val="000000" w:themeColor="text1"/>
          <w:sz w:val="24"/>
          <w:szCs w:val="24"/>
        </w:rPr>
        <w:t>区分</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国・地域</w:t>
      </w:r>
    </w:p>
    <w:tbl>
      <w:tblPr>
        <w:tblStyle w:val="2"/>
        <w:tblW w:w="10485" w:type="dxa"/>
        <w:tblInd w:w="0" w:type="dxa"/>
        <w:tblLook w:val="04A0" w:firstRow="1" w:lastRow="0" w:firstColumn="1" w:lastColumn="0" w:noHBand="0" w:noVBand="1"/>
      </w:tblPr>
      <w:tblGrid>
        <w:gridCol w:w="3681"/>
        <w:gridCol w:w="2268"/>
        <w:gridCol w:w="4536"/>
      </w:tblGrid>
      <w:tr w:rsidR="000F6F5E" w:rsidRPr="0042692A" w14:paraId="2432E4FE" w14:textId="77777777" w:rsidTr="0055474B">
        <w:tc>
          <w:tcPr>
            <w:tcW w:w="3681" w:type="dxa"/>
            <w:tcBorders>
              <w:top w:val="single" w:sz="4" w:space="0" w:color="auto"/>
              <w:left w:val="single" w:sz="4" w:space="0" w:color="auto"/>
              <w:bottom w:val="single" w:sz="4" w:space="0" w:color="auto"/>
              <w:right w:val="single" w:sz="4" w:space="0" w:color="auto"/>
            </w:tcBorders>
            <w:hideMark/>
          </w:tcPr>
          <w:p w14:paraId="575522E3" w14:textId="77777777" w:rsidR="000F6F5E" w:rsidRPr="0042692A" w:rsidRDefault="000F6F5E" w:rsidP="0055474B">
            <w:pPr>
              <w:jc w:val="center"/>
              <w:rPr>
                <w:rFonts w:ascii="ＭＳ ゴシック" w:eastAsia="ＭＳ ゴシック" w:hAnsi="ＭＳ ゴシック"/>
                <w:color w:val="000000" w:themeColor="text1"/>
                <w:sz w:val="24"/>
                <w:szCs w:val="20"/>
              </w:rPr>
            </w:pPr>
            <w:r w:rsidRPr="0042692A">
              <w:rPr>
                <w:rFonts w:ascii="ＭＳ ゴシック" w:eastAsia="ＭＳ ゴシック" w:hAnsi="ＭＳ ゴシック" w:hint="eastAsia"/>
                <w:color w:val="000000" w:themeColor="text1"/>
                <w:sz w:val="24"/>
                <w:szCs w:val="20"/>
              </w:rPr>
              <w:t>国・地域</w:t>
            </w:r>
          </w:p>
        </w:tc>
        <w:tc>
          <w:tcPr>
            <w:tcW w:w="2268" w:type="dxa"/>
            <w:tcBorders>
              <w:top w:val="single" w:sz="4" w:space="0" w:color="auto"/>
              <w:left w:val="single" w:sz="4" w:space="0" w:color="auto"/>
              <w:bottom w:val="single" w:sz="4" w:space="0" w:color="auto"/>
              <w:right w:val="single" w:sz="4" w:space="0" w:color="auto"/>
            </w:tcBorders>
            <w:hideMark/>
          </w:tcPr>
          <w:p w14:paraId="78283920" w14:textId="77777777" w:rsidR="000F6F5E" w:rsidRPr="0042692A" w:rsidRDefault="000F6F5E" w:rsidP="0055474B">
            <w:pPr>
              <w:jc w:val="center"/>
              <w:rPr>
                <w:rFonts w:ascii="ＭＳ ゴシック" w:eastAsia="ＭＳ ゴシック" w:hAnsi="ＭＳ ゴシック"/>
                <w:color w:val="000000" w:themeColor="text1"/>
                <w:sz w:val="24"/>
                <w:szCs w:val="20"/>
              </w:rPr>
            </w:pPr>
            <w:r w:rsidRPr="0042692A">
              <w:rPr>
                <w:rFonts w:ascii="ＭＳ ゴシック" w:eastAsia="ＭＳ ゴシック" w:hAnsi="ＭＳ ゴシック" w:hint="eastAsia"/>
                <w:color w:val="000000" w:themeColor="text1"/>
                <w:sz w:val="24"/>
                <w:szCs w:val="20"/>
              </w:rPr>
              <w:t>指定日</w:t>
            </w:r>
          </w:p>
        </w:tc>
        <w:tc>
          <w:tcPr>
            <w:tcW w:w="4536" w:type="dxa"/>
            <w:tcBorders>
              <w:top w:val="single" w:sz="4" w:space="0" w:color="auto"/>
              <w:left w:val="single" w:sz="4" w:space="0" w:color="auto"/>
              <w:bottom w:val="single" w:sz="4" w:space="0" w:color="auto"/>
              <w:right w:val="single" w:sz="4" w:space="0" w:color="auto"/>
            </w:tcBorders>
            <w:hideMark/>
          </w:tcPr>
          <w:p w14:paraId="3A247896" w14:textId="77777777" w:rsidR="000F6F5E" w:rsidRPr="0042692A" w:rsidRDefault="000F6F5E" w:rsidP="0055474B">
            <w:pPr>
              <w:jc w:val="center"/>
              <w:rPr>
                <w:rFonts w:ascii="ＭＳ ゴシック" w:eastAsia="ＭＳ ゴシック" w:hAnsi="ＭＳ ゴシック"/>
                <w:color w:val="000000" w:themeColor="text1"/>
                <w:sz w:val="24"/>
                <w:szCs w:val="20"/>
              </w:rPr>
            </w:pPr>
            <w:r w:rsidRPr="0042692A">
              <w:rPr>
                <w:rFonts w:ascii="ＭＳ ゴシック" w:eastAsia="ＭＳ ゴシック" w:hAnsi="ＭＳ ゴシック" w:hint="eastAsia"/>
                <w:color w:val="000000" w:themeColor="text1"/>
                <w:sz w:val="24"/>
                <w:szCs w:val="20"/>
              </w:rPr>
              <w:t>指定の実施開始日時(日本時間）</w:t>
            </w:r>
          </w:p>
        </w:tc>
      </w:tr>
      <w:tr w:rsidR="000F6F5E" w:rsidRPr="0042692A" w14:paraId="4E8B00EE" w14:textId="77777777" w:rsidTr="0055474B">
        <w:tc>
          <w:tcPr>
            <w:tcW w:w="3681" w:type="dxa"/>
            <w:tcBorders>
              <w:top w:val="single" w:sz="4" w:space="0" w:color="auto"/>
              <w:left w:val="single" w:sz="4" w:space="0" w:color="auto"/>
              <w:bottom w:val="single" w:sz="4" w:space="0" w:color="auto"/>
              <w:right w:val="single" w:sz="4" w:space="0" w:color="auto"/>
            </w:tcBorders>
          </w:tcPr>
          <w:p w14:paraId="4F879739" w14:textId="1333CC32" w:rsidR="000F6F5E" w:rsidRPr="0042692A" w:rsidRDefault="00BB459E" w:rsidP="0055474B">
            <w:pPr>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後日公表する。</w:t>
            </w:r>
          </w:p>
        </w:tc>
        <w:tc>
          <w:tcPr>
            <w:tcW w:w="2268" w:type="dxa"/>
            <w:tcBorders>
              <w:top w:val="single" w:sz="4" w:space="0" w:color="auto"/>
              <w:left w:val="single" w:sz="4" w:space="0" w:color="auto"/>
              <w:bottom w:val="single" w:sz="4" w:space="0" w:color="auto"/>
              <w:right w:val="single" w:sz="4" w:space="0" w:color="auto"/>
            </w:tcBorders>
          </w:tcPr>
          <w:p w14:paraId="1FC15354" w14:textId="77777777" w:rsidR="000F6F5E" w:rsidRPr="0042692A" w:rsidRDefault="000F6F5E" w:rsidP="0055474B">
            <w:pPr>
              <w:rPr>
                <w:rFonts w:ascii="ＭＳ ゴシック" w:eastAsia="ＭＳ ゴシック" w:hAnsi="ＭＳ ゴシック"/>
                <w:color w:val="000000" w:themeColor="text1"/>
                <w:sz w:val="24"/>
                <w:szCs w:val="20"/>
              </w:rPr>
            </w:pPr>
          </w:p>
        </w:tc>
        <w:tc>
          <w:tcPr>
            <w:tcW w:w="4536" w:type="dxa"/>
            <w:tcBorders>
              <w:top w:val="single" w:sz="4" w:space="0" w:color="auto"/>
              <w:left w:val="single" w:sz="4" w:space="0" w:color="auto"/>
              <w:bottom w:val="single" w:sz="4" w:space="0" w:color="auto"/>
              <w:right w:val="single" w:sz="4" w:space="0" w:color="auto"/>
            </w:tcBorders>
          </w:tcPr>
          <w:p w14:paraId="56A68D63" w14:textId="77777777" w:rsidR="000F6F5E" w:rsidRPr="0042692A" w:rsidRDefault="000F6F5E" w:rsidP="0055474B">
            <w:pPr>
              <w:rPr>
                <w:rFonts w:ascii="ＭＳ ゴシック" w:eastAsia="PMingLiU" w:hAnsi="ＭＳ ゴシック"/>
                <w:color w:val="000000" w:themeColor="text1"/>
                <w:sz w:val="24"/>
                <w:szCs w:val="20"/>
                <w:lang w:eastAsia="zh-TW"/>
              </w:rPr>
            </w:pPr>
          </w:p>
        </w:tc>
      </w:tr>
    </w:tbl>
    <w:p w14:paraId="666DF9EE" w14:textId="2CE07D9D" w:rsidR="000F6F5E" w:rsidRDefault="000F6F5E" w:rsidP="000F6F5E">
      <w:pPr>
        <w:rPr>
          <w:rFonts w:ascii="ＭＳ ゴシック" w:eastAsia="ＭＳ ゴシック" w:hAnsi="ＭＳ ゴシック"/>
          <w:color w:val="000000" w:themeColor="text1"/>
          <w:sz w:val="24"/>
          <w:szCs w:val="24"/>
        </w:rPr>
      </w:pPr>
    </w:p>
    <w:p w14:paraId="07C5C45A" w14:textId="01F6331E" w:rsidR="000F6F5E" w:rsidRPr="0042692A" w:rsidRDefault="00174FE6" w:rsidP="000F6F5E">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w:t>
      </w:r>
      <w:r w:rsidR="000F6F5E">
        <w:rPr>
          <w:rFonts w:ascii="ＭＳ ゴシック" w:eastAsia="ＭＳ ゴシック" w:hAnsi="ＭＳ ゴシック" w:hint="eastAsia"/>
          <w:color w:val="000000" w:themeColor="text1"/>
          <w:sz w:val="24"/>
          <w:szCs w:val="24"/>
        </w:rPr>
        <w:t>．</w:t>
      </w:r>
      <w:r w:rsidR="000F6F5E">
        <w:rPr>
          <w:rFonts w:ascii="ＭＳ ゴシック" w:eastAsia="ＭＳ ゴシック" w:hAnsi="ＭＳ ゴシック"/>
          <w:color w:val="000000" w:themeColor="text1"/>
          <w:sz w:val="24"/>
          <w:szCs w:val="24"/>
        </w:rPr>
        <w:t>「</w:t>
      </w:r>
      <w:r w:rsidR="000F6F5E">
        <w:rPr>
          <w:rFonts w:ascii="ＭＳ ゴシック" w:eastAsia="ＭＳ ゴシック" w:hAnsi="ＭＳ ゴシック" w:hint="eastAsia"/>
          <w:color w:val="000000" w:themeColor="text1"/>
          <w:sz w:val="24"/>
          <w:szCs w:val="24"/>
        </w:rPr>
        <w:t>青</w:t>
      </w:r>
      <w:r w:rsidR="000F6F5E">
        <w:rPr>
          <w:rFonts w:ascii="ＭＳ ゴシック" w:eastAsia="ＭＳ ゴシック" w:hAnsi="ＭＳ ゴシック"/>
          <w:color w:val="000000" w:themeColor="text1"/>
          <w:sz w:val="24"/>
          <w:szCs w:val="24"/>
        </w:rPr>
        <w:t>」</w:t>
      </w:r>
      <w:r w:rsidR="00CC5E76">
        <w:rPr>
          <w:rFonts w:ascii="ＭＳ ゴシック" w:eastAsia="ＭＳ ゴシック" w:hAnsi="ＭＳ ゴシック" w:hint="eastAsia"/>
          <w:color w:val="000000" w:themeColor="text1"/>
          <w:sz w:val="24"/>
          <w:szCs w:val="24"/>
        </w:rPr>
        <w:t>区分</w:t>
      </w:r>
      <w:r w:rsidR="000F6F5E">
        <w:rPr>
          <w:rFonts w:ascii="ＭＳ ゴシック" w:eastAsia="ＭＳ ゴシック" w:hAnsi="ＭＳ ゴシック"/>
          <w:color w:val="000000" w:themeColor="text1"/>
          <w:sz w:val="24"/>
          <w:szCs w:val="24"/>
        </w:rPr>
        <w:t>の国・地域</w:t>
      </w:r>
    </w:p>
    <w:tbl>
      <w:tblPr>
        <w:tblStyle w:val="2"/>
        <w:tblW w:w="10485" w:type="dxa"/>
        <w:tblInd w:w="0" w:type="dxa"/>
        <w:tblLook w:val="04A0" w:firstRow="1" w:lastRow="0" w:firstColumn="1" w:lastColumn="0" w:noHBand="0" w:noVBand="1"/>
      </w:tblPr>
      <w:tblGrid>
        <w:gridCol w:w="3681"/>
        <w:gridCol w:w="2268"/>
        <w:gridCol w:w="4536"/>
      </w:tblGrid>
      <w:tr w:rsidR="000F6F5E" w:rsidRPr="0042692A" w14:paraId="01729138" w14:textId="77777777" w:rsidTr="0055474B">
        <w:tc>
          <w:tcPr>
            <w:tcW w:w="3681" w:type="dxa"/>
            <w:tcBorders>
              <w:top w:val="single" w:sz="4" w:space="0" w:color="auto"/>
              <w:left w:val="single" w:sz="4" w:space="0" w:color="auto"/>
              <w:bottom w:val="single" w:sz="4" w:space="0" w:color="auto"/>
              <w:right w:val="single" w:sz="4" w:space="0" w:color="auto"/>
            </w:tcBorders>
            <w:hideMark/>
          </w:tcPr>
          <w:p w14:paraId="490A52B6" w14:textId="77777777" w:rsidR="000F6F5E" w:rsidRPr="0042692A" w:rsidRDefault="000F6F5E" w:rsidP="0055474B">
            <w:pPr>
              <w:jc w:val="center"/>
              <w:rPr>
                <w:rFonts w:ascii="ＭＳ ゴシック" w:eastAsia="ＭＳ ゴシック" w:hAnsi="ＭＳ ゴシック"/>
                <w:color w:val="000000" w:themeColor="text1"/>
                <w:sz w:val="24"/>
                <w:szCs w:val="20"/>
              </w:rPr>
            </w:pPr>
            <w:r w:rsidRPr="0042692A">
              <w:rPr>
                <w:rFonts w:ascii="ＭＳ ゴシック" w:eastAsia="ＭＳ ゴシック" w:hAnsi="ＭＳ ゴシック" w:hint="eastAsia"/>
                <w:color w:val="000000" w:themeColor="text1"/>
                <w:sz w:val="24"/>
                <w:szCs w:val="20"/>
              </w:rPr>
              <w:t>国・地域</w:t>
            </w:r>
          </w:p>
        </w:tc>
        <w:tc>
          <w:tcPr>
            <w:tcW w:w="2268" w:type="dxa"/>
            <w:tcBorders>
              <w:top w:val="single" w:sz="4" w:space="0" w:color="auto"/>
              <w:left w:val="single" w:sz="4" w:space="0" w:color="auto"/>
              <w:bottom w:val="single" w:sz="4" w:space="0" w:color="auto"/>
              <w:right w:val="single" w:sz="4" w:space="0" w:color="auto"/>
            </w:tcBorders>
            <w:hideMark/>
          </w:tcPr>
          <w:p w14:paraId="2C13FBCA" w14:textId="77777777" w:rsidR="000F6F5E" w:rsidRPr="0042692A" w:rsidRDefault="000F6F5E" w:rsidP="0055474B">
            <w:pPr>
              <w:jc w:val="center"/>
              <w:rPr>
                <w:rFonts w:ascii="ＭＳ ゴシック" w:eastAsia="ＭＳ ゴシック" w:hAnsi="ＭＳ ゴシック"/>
                <w:color w:val="000000" w:themeColor="text1"/>
                <w:sz w:val="24"/>
                <w:szCs w:val="20"/>
              </w:rPr>
            </w:pPr>
            <w:r w:rsidRPr="0042692A">
              <w:rPr>
                <w:rFonts w:ascii="ＭＳ ゴシック" w:eastAsia="ＭＳ ゴシック" w:hAnsi="ＭＳ ゴシック" w:hint="eastAsia"/>
                <w:color w:val="000000" w:themeColor="text1"/>
                <w:sz w:val="24"/>
                <w:szCs w:val="20"/>
              </w:rPr>
              <w:t>指定日</w:t>
            </w:r>
          </w:p>
        </w:tc>
        <w:tc>
          <w:tcPr>
            <w:tcW w:w="4536" w:type="dxa"/>
            <w:tcBorders>
              <w:top w:val="single" w:sz="4" w:space="0" w:color="auto"/>
              <w:left w:val="single" w:sz="4" w:space="0" w:color="auto"/>
              <w:bottom w:val="single" w:sz="4" w:space="0" w:color="auto"/>
              <w:right w:val="single" w:sz="4" w:space="0" w:color="auto"/>
            </w:tcBorders>
            <w:hideMark/>
          </w:tcPr>
          <w:p w14:paraId="15AF4EE6" w14:textId="77777777" w:rsidR="000F6F5E" w:rsidRPr="0042692A" w:rsidRDefault="000F6F5E" w:rsidP="0055474B">
            <w:pPr>
              <w:jc w:val="center"/>
              <w:rPr>
                <w:rFonts w:ascii="ＭＳ ゴシック" w:eastAsia="ＭＳ ゴシック" w:hAnsi="ＭＳ ゴシック"/>
                <w:color w:val="000000" w:themeColor="text1"/>
                <w:sz w:val="24"/>
                <w:szCs w:val="20"/>
              </w:rPr>
            </w:pPr>
            <w:r w:rsidRPr="0042692A">
              <w:rPr>
                <w:rFonts w:ascii="ＭＳ ゴシック" w:eastAsia="ＭＳ ゴシック" w:hAnsi="ＭＳ ゴシック" w:hint="eastAsia"/>
                <w:color w:val="000000" w:themeColor="text1"/>
                <w:sz w:val="24"/>
                <w:szCs w:val="20"/>
              </w:rPr>
              <w:t>指定の実施開始日時(日本時間）</w:t>
            </w:r>
          </w:p>
        </w:tc>
      </w:tr>
      <w:tr w:rsidR="000F6F5E" w:rsidRPr="0042692A" w14:paraId="5F28D21E" w14:textId="77777777" w:rsidTr="0055474B">
        <w:tc>
          <w:tcPr>
            <w:tcW w:w="3681" w:type="dxa"/>
            <w:tcBorders>
              <w:top w:val="single" w:sz="4" w:space="0" w:color="auto"/>
              <w:left w:val="single" w:sz="4" w:space="0" w:color="auto"/>
              <w:bottom w:val="single" w:sz="4" w:space="0" w:color="auto"/>
              <w:right w:val="single" w:sz="4" w:space="0" w:color="auto"/>
            </w:tcBorders>
          </w:tcPr>
          <w:p w14:paraId="2339C5A5" w14:textId="1838AD60" w:rsidR="000F6F5E" w:rsidRPr="0042692A" w:rsidRDefault="00BB459E" w:rsidP="0055474B">
            <w:pPr>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後日公表する。</w:t>
            </w:r>
          </w:p>
        </w:tc>
        <w:tc>
          <w:tcPr>
            <w:tcW w:w="2268" w:type="dxa"/>
            <w:tcBorders>
              <w:top w:val="single" w:sz="4" w:space="0" w:color="auto"/>
              <w:left w:val="single" w:sz="4" w:space="0" w:color="auto"/>
              <w:bottom w:val="single" w:sz="4" w:space="0" w:color="auto"/>
              <w:right w:val="single" w:sz="4" w:space="0" w:color="auto"/>
            </w:tcBorders>
          </w:tcPr>
          <w:p w14:paraId="7A601C89" w14:textId="77777777" w:rsidR="000F6F5E" w:rsidRPr="0042692A" w:rsidRDefault="000F6F5E" w:rsidP="0055474B">
            <w:pPr>
              <w:rPr>
                <w:rFonts w:ascii="ＭＳ ゴシック" w:eastAsia="ＭＳ ゴシック" w:hAnsi="ＭＳ ゴシック"/>
                <w:color w:val="000000" w:themeColor="text1"/>
                <w:sz w:val="24"/>
                <w:szCs w:val="20"/>
              </w:rPr>
            </w:pPr>
          </w:p>
        </w:tc>
        <w:tc>
          <w:tcPr>
            <w:tcW w:w="4536" w:type="dxa"/>
            <w:tcBorders>
              <w:top w:val="single" w:sz="4" w:space="0" w:color="auto"/>
              <w:left w:val="single" w:sz="4" w:space="0" w:color="auto"/>
              <w:bottom w:val="single" w:sz="4" w:space="0" w:color="auto"/>
              <w:right w:val="single" w:sz="4" w:space="0" w:color="auto"/>
            </w:tcBorders>
          </w:tcPr>
          <w:p w14:paraId="5433B80E" w14:textId="77777777" w:rsidR="000F6F5E" w:rsidRPr="0042692A" w:rsidRDefault="000F6F5E" w:rsidP="0055474B">
            <w:pPr>
              <w:rPr>
                <w:rFonts w:ascii="ＭＳ ゴシック" w:eastAsia="PMingLiU" w:hAnsi="ＭＳ ゴシック"/>
                <w:color w:val="000000" w:themeColor="text1"/>
                <w:sz w:val="24"/>
                <w:szCs w:val="20"/>
                <w:lang w:eastAsia="zh-TW"/>
              </w:rPr>
            </w:pPr>
          </w:p>
        </w:tc>
      </w:tr>
    </w:tbl>
    <w:p w14:paraId="3B3FB39F" w14:textId="4273904C" w:rsidR="000F6F5E" w:rsidRDefault="000F6F5E" w:rsidP="000F6F5E">
      <w:pPr>
        <w:rPr>
          <w:rFonts w:ascii="ＭＳ ゴシック" w:eastAsia="ＭＳ ゴシック" w:hAnsi="ＭＳ ゴシック"/>
          <w:color w:val="000000" w:themeColor="text1"/>
          <w:sz w:val="24"/>
          <w:szCs w:val="24"/>
        </w:rPr>
      </w:pPr>
    </w:p>
    <w:p w14:paraId="191D51ED" w14:textId="79AC0D1F" w:rsidR="00CC5E76" w:rsidRDefault="00CC5E76" w:rsidP="000F6F5E">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３．「黄」区分の国・地域</w:t>
      </w:r>
    </w:p>
    <w:p w14:paraId="5880492F" w14:textId="677086F0" w:rsidR="00CC5E76" w:rsidRDefault="00CC5E76" w:rsidP="000F6F5E">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上記１．及び２．に記載のある国・地域以外の国・地域</w:t>
      </w:r>
    </w:p>
    <w:p w14:paraId="1AB69142" w14:textId="77777777" w:rsidR="00CC5E76" w:rsidRDefault="00CC5E76" w:rsidP="000F6F5E">
      <w:pPr>
        <w:rPr>
          <w:rFonts w:ascii="ＭＳ ゴシック" w:eastAsia="ＭＳ ゴシック" w:hAnsi="ＭＳ ゴシック"/>
          <w:color w:val="000000" w:themeColor="text1"/>
          <w:sz w:val="24"/>
          <w:szCs w:val="24"/>
        </w:rPr>
      </w:pPr>
    </w:p>
    <w:p w14:paraId="32D44B20" w14:textId="6FFC74CC" w:rsidR="00174FE6" w:rsidRDefault="00174FE6" w:rsidP="000F6F5E">
      <w:pPr>
        <w:rPr>
          <w:rFonts w:ascii="ＭＳ ゴシック" w:eastAsia="ＭＳ ゴシック" w:hAnsi="ＭＳ ゴシック"/>
          <w:color w:val="000000" w:themeColor="text1"/>
          <w:sz w:val="24"/>
          <w:szCs w:val="24"/>
        </w:rPr>
      </w:pPr>
    </w:p>
    <w:p w14:paraId="64797F54" w14:textId="2DF41415" w:rsidR="008E5114" w:rsidRDefault="00294024" w:rsidP="00294024">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以上）</w:t>
      </w:r>
    </w:p>
    <w:p w14:paraId="07B3366F" w14:textId="77777777" w:rsidR="008E5114" w:rsidRDefault="008E5114">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44EB04DF" w14:textId="77777777" w:rsidR="008E5114" w:rsidRDefault="008E5114" w:rsidP="008E5114">
      <w:pPr>
        <w:jc w:val="center"/>
        <w:rPr>
          <w:rFonts w:ascii="ＭＳ ゴシック" w:eastAsia="ＭＳ ゴシック" w:hAnsi="ＭＳ ゴシック"/>
          <w:color w:val="000000" w:themeColor="text1"/>
          <w:sz w:val="24"/>
          <w:szCs w:val="24"/>
        </w:rPr>
      </w:pPr>
      <w:r w:rsidRPr="008E5114">
        <w:rPr>
          <w:rFonts w:ascii="ＭＳ ゴシック" w:eastAsia="ＭＳ ゴシック" w:hAnsi="ＭＳ ゴシック" w:hint="eastAsia"/>
          <w:noProof/>
          <w:color w:val="000000" w:themeColor="text1"/>
          <w:spacing w:val="55"/>
          <w:sz w:val="24"/>
          <w:szCs w:val="24"/>
          <w:fitText w:val="2880" w:id="-1520260352"/>
        </w:rPr>
        <w:lastRenderedPageBreak/>
        <mc:AlternateContent>
          <mc:Choice Requires="wps">
            <w:drawing>
              <wp:anchor distT="0" distB="0" distL="114300" distR="114300" simplePos="0" relativeHeight="251676672" behindDoc="0" locked="0" layoutInCell="1" allowOverlap="1" wp14:anchorId="24722DB0" wp14:editId="7889797D">
                <wp:simplePos x="0" y="0"/>
                <wp:positionH relativeFrom="margin">
                  <wp:align>right</wp:align>
                </wp:positionH>
                <wp:positionV relativeFrom="paragraph">
                  <wp:posOffset>0</wp:posOffset>
                </wp:positionV>
                <wp:extent cx="1361872" cy="314325"/>
                <wp:effectExtent l="0" t="0" r="10160" b="28575"/>
                <wp:wrapNone/>
                <wp:docPr id="1" name="テキスト ボックス 1"/>
                <wp:cNvGraphicFramePr/>
                <a:graphic xmlns:a="http://schemas.openxmlformats.org/drawingml/2006/main">
                  <a:graphicData uri="http://schemas.microsoft.com/office/word/2010/wordprocessingShape">
                    <wps:wsp>
                      <wps:cNvSpPr txBox="1"/>
                      <wps:spPr>
                        <a:xfrm>
                          <a:off x="0" y="0"/>
                          <a:ext cx="1361872" cy="314325"/>
                        </a:xfrm>
                        <a:prstGeom prst="rect">
                          <a:avLst/>
                        </a:prstGeom>
                        <a:solidFill>
                          <a:schemeClr val="lt1"/>
                        </a:solidFill>
                        <a:ln w="6350">
                          <a:solidFill>
                            <a:prstClr val="black"/>
                          </a:solidFill>
                        </a:ln>
                      </wps:spPr>
                      <wps:txbx>
                        <w:txbxContent>
                          <w:p w14:paraId="1D3F69ED" w14:textId="7EDF9FAE" w:rsidR="008E5114" w:rsidRPr="00A74FCB" w:rsidRDefault="008E5114" w:rsidP="008E5114">
                            <w:pPr>
                              <w:jc w:val="center"/>
                              <w:rPr>
                                <w:rFonts w:ascii="ＭＳ ゴシック" w:eastAsia="ＭＳ ゴシック" w:hAnsi="ＭＳ ゴシック"/>
                                <w:sz w:val="24"/>
                              </w:rPr>
                            </w:pPr>
                            <w:r>
                              <w:rPr>
                                <w:rFonts w:ascii="ＭＳ ゴシック" w:eastAsia="ＭＳ ゴシック" w:hAnsi="ＭＳ ゴシック" w:hint="eastAsia"/>
                                <w:sz w:val="24"/>
                              </w:rPr>
                              <w:t>措置2</w:t>
                            </w:r>
                            <w:r>
                              <w:rPr>
                                <w:rFonts w:ascii="ＭＳ ゴシック" w:eastAsia="ＭＳ ゴシック" w:hAnsi="ＭＳ ゴシック"/>
                                <w:sz w:val="24"/>
                              </w:rPr>
                              <w:t>8-</w:t>
                            </w:r>
                            <w:r>
                              <w:rPr>
                                <w:rFonts w:ascii="ＭＳ ゴシック" w:eastAsia="ＭＳ ゴシック" w:hAnsi="ＭＳ ゴシック" w:hint="eastAsia"/>
                                <w:sz w:val="24"/>
                              </w:rPr>
                              <w:t>別添</w:t>
                            </w:r>
                            <w:r>
                              <w:rPr>
                                <w:rFonts w:ascii="ＭＳ ゴシック" w:eastAsia="ＭＳ ゴシック" w:hAnsi="ＭＳ ゴシック"/>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22DB0" id="テキスト ボックス 1" o:spid="_x0000_s1027" type="#_x0000_t202" style="position:absolute;left:0;text-align:left;margin-left:56.05pt;margin-top:0;width:107.25pt;height:24.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" fillcolor="white [3201]" strokeweight=".5pt">
                <v:textbox>
                  <w:txbxContent>
                    <w:p w14:paraId="1D3F69ED" w14:textId="7EDF9FAE" w:rsidR="008E5114" w:rsidRPr="00A74FCB" w:rsidRDefault="008E5114" w:rsidP="008E5114">
                      <w:pPr>
                        <w:jc w:val="center"/>
                        <w:rPr>
                          <w:rFonts w:ascii="ＭＳ ゴシック" w:eastAsia="ＭＳ ゴシック" w:hAnsi="ＭＳ ゴシック"/>
                          <w:sz w:val="24"/>
                        </w:rPr>
                      </w:pPr>
                      <w:r>
                        <w:rPr>
                          <w:rFonts w:ascii="ＭＳ ゴシック" w:eastAsia="ＭＳ ゴシック" w:hAnsi="ＭＳ ゴシック" w:hint="eastAsia"/>
                          <w:sz w:val="24"/>
                        </w:rPr>
                        <w:t>措置2</w:t>
                      </w:r>
                      <w:r>
                        <w:rPr>
                          <w:rFonts w:ascii="ＭＳ ゴシック" w:eastAsia="ＭＳ ゴシック" w:hAnsi="ＭＳ ゴシック"/>
                          <w:sz w:val="24"/>
                        </w:rPr>
                        <w:t>8-</w:t>
                      </w:r>
                      <w:r>
                        <w:rPr>
                          <w:rFonts w:ascii="ＭＳ ゴシック" w:eastAsia="ＭＳ ゴシック" w:hAnsi="ＭＳ ゴシック" w:hint="eastAsia"/>
                          <w:sz w:val="24"/>
                        </w:rPr>
                        <w:t>別添</w:t>
                      </w:r>
                      <w:r>
                        <w:rPr>
                          <w:rFonts w:ascii="ＭＳ ゴシック" w:eastAsia="ＭＳ ゴシック" w:hAnsi="ＭＳ ゴシック"/>
                          <w:sz w:val="24"/>
                        </w:rPr>
                        <w:t>2</w:t>
                      </w:r>
                    </w:p>
                  </w:txbxContent>
                </v:textbox>
                <w10:wrap anchorx="margin"/>
              </v:shape>
            </w:pict>
          </mc:Fallback>
        </mc:AlternateContent>
      </w:r>
    </w:p>
    <w:p w14:paraId="2DE751BC" w14:textId="77777777" w:rsidR="00571F95" w:rsidRDefault="00571F95" w:rsidP="00571F95">
      <w:pPr>
        <w:jc w:val="center"/>
        <w:rPr>
          <w:rFonts w:ascii="ＭＳ ゴシック" w:eastAsia="ＭＳ ゴシック" w:hAnsi="ＭＳ ゴシック"/>
          <w:sz w:val="24"/>
          <w:szCs w:val="24"/>
        </w:rPr>
      </w:pPr>
    </w:p>
    <w:p w14:paraId="1E37777C" w14:textId="415A9250" w:rsidR="00571F95" w:rsidRPr="003252AE" w:rsidRDefault="00571F95" w:rsidP="00571F9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水際対策強化に係る新たな措置（２８</w:t>
      </w:r>
      <w:r w:rsidRPr="003252AE">
        <w:rPr>
          <w:rFonts w:ascii="ＭＳ ゴシック" w:eastAsia="ＭＳ ゴシック" w:hAnsi="ＭＳ ゴシック" w:hint="eastAsia"/>
          <w:sz w:val="24"/>
          <w:szCs w:val="24"/>
        </w:rPr>
        <w:t>）の適用に当たって</w:t>
      </w:r>
    </w:p>
    <w:p w14:paraId="50EF8FE3" w14:textId="77777777" w:rsidR="00571F95" w:rsidRPr="003252AE" w:rsidRDefault="00571F95" w:rsidP="00571F95">
      <w:pPr>
        <w:ind w:firstLineChars="250" w:firstLine="600"/>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 xml:space="preserve">有効と認められる新型コロナウイルス感染症に対するワクチン接種証明書について　</w:t>
      </w:r>
    </w:p>
    <w:p w14:paraId="116FC804" w14:textId="77777777" w:rsidR="00571F95" w:rsidRPr="003252AE" w:rsidRDefault="00571F95" w:rsidP="00571F95">
      <w:pPr>
        <w:ind w:right="-2"/>
        <w:jc w:val="right"/>
        <w:rPr>
          <w:rFonts w:ascii="ＭＳ ゴシック" w:eastAsia="PMingLiU" w:hAnsi="ＭＳ ゴシック"/>
          <w:sz w:val="24"/>
          <w:szCs w:val="24"/>
        </w:rPr>
      </w:pPr>
    </w:p>
    <w:p w14:paraId="0858FF0C" w14:textId="7C1829A9" w:rsidR="00571F95" w:rsidRPr="003252AE" w:rsidRDefault="00571F95" w:rsidP="00571F95">
      <w:pPr>
        <w:ind w:right="-2"/>
        <w:jc w:val="right"/>
        <w:rPr>
          <w:rFonts w:ascii="ＭＳ ゴシック" w:eastAsia="PMingLiU" w:hAnsi="ＭＳ ゴシック"/>
          <w:kern w:val="0"/>
          <w:sz w:val="24"/>
          <w:szCs w:val="24"/>
          <w:lang w:eastAsia="zh-TW"/>
        </w:rPr>
      </w:pPr>
      <w:r w:rsidRPr="007B7535">
        <w:rPr>
          <w:rFonts w:ascii="ＭＳ ゴシック" w:eastAsia="ＭＳ ゴシック" w:hAnsi="ＭＳ ゴシック" w:hint="eastAsia"/>
          <w:spacing w:val="66"/>
          <w:kern w:val="0"/>
          <w:sz w:val="24"/>
          <w:szCs w:val="24"/>
          <w:fitText w:val="2880" w:id="-1520224503"/>
          <w:lang w:eastAsia="zh-TW"/>
        </w:rPr>
        <w:t>令和４年</w:t>
      </w:r>
      <w:r w:rsidRPr="007B7535">
        <w:rPr>
          <w:rFonts w:ascii="ＭＳ Ｐ明朝" w:eastAsia="ＭＳ Ｐ明朝" w:hAnsi="ＭＳ Ｐ明朝" w:hint="eastAsia"/>
          <w:spacing w:val="66"/>
          <w:kern w:val="0"/>
          <w:sz w:val="24"/>
          <w:szCs w:val="24"/>
          <w:fitText w:val="2880" w:id="-1520224503"/>
        </w:rPr>
        <w:t>５</w:t>
      </w:r>
      <w:r w:rsidRPr="007B7535">
        <w:rPr>
          <w:rFonts w:ascii="ＭＳ ゴシック" w:eastAsia="ＭＳ ゴシック" w:hAnsi="ＭＳ ゴシック" w:hint="eastAsia"/>
          <w:spacing w:val="66"/>
          <w:kern w:val="0"/>
          <w:sz w:val="24"/>
          <w:szCs w:val="24"/>
          <w:fitText w:val="2880" w:id="-1520224503"/>
          <w:lang w:eastAsia="zh-TW"/>
        </w:rPr>
        <w:t>月</w:t>
      </w:r>
      <w:r w:rsidRPr="007B7535">
        <w:rPr>
          <w:rFonts w:ascii="ＭＳ ゴシック" w:eastAsia="ＭＳ ゴシック" w:hAnsi="ＭＳ ゴシック"/>
          <w:spacing w:val="66"/>
          <w:kern w:val="0"/>
          <w:sz w:val="24"/>
          <w:szCs w:val="24"/>
          <w:fitText w:val="2880" w:id="-1520224503"/>
          <w:lang w:eastAsia="zh-TW"/>
        </w:rPr>
        <w:t>20</w:t>
      </w:r>
      <w:r w:rsidRPr="007B7535">
        <w:rPr>
          <w:rFonts w:ascii="ＭＳ ゴシック" w:eastAsia="ＭＳ ゴシック" w:hAnsi="ＭＳ ゴシック" w:hint="eastAsia"/>
          <w:spacing w:val="3"/>
          <w:kern w:val="0"/>
          <w:sz w:val="24"/>
          <w:szCs w:val="24"/>
          <w:fitText w:val="2880" w:id="-1520224503"/>
          <w:lang w:eastAsia="zh-TW"/>
        </w:rPr>
        <w:t>日</w:t>
      </w:r>
    </w:p>
    <w:p w14:paraId="1B3468FC" w14:textId="77777777" w:rsidR="00571F95" w:rsidRPr="003252AE" w:rsidRDefault="00571F95" w:rsidP="00571F95">
      <w:pPr>
        <w:jc w:val="right"/>
        <w:rPr>
          <w:rFonts w:ascii="ＭＳ ゴシック" w:eastAsia="ＭＳ ゴシック" w:hAnsi="ＭＳ ゴシック"/>
          <w:sz w:val="24"/>
          <w:szCs w:val="24"/>
          <w:lang w:eastAsia="zh-TW"/>
        </w:rPr>
      </w:pPr>
      <w:r w:rsidRPr="00571F95">
        <w:rPr>
          <w:rFonts w:ascii="ＭＳ ゴシック" w:eastAsia="ＭＳ ゴシック" w:hAnsi="ＭＳ ゴシック" w:hint="eastAsia"/>
          <w:spacing w:val="210"/>
          <w:kern w:val="0"/>
          <w:sz w:val="24"/>
          <w:szCs w:val="24"/>
          <w:fitText w:val="2880" w:id="-1520224501"/>
          <w:lang w:eastAsia="zh-TW"/>
        </w:rPr>
        <w:t>厚生労働</w:t>
      </w:r>
      <w:r w:rsidRPr="00571F95">
        <w:rPr>
          <w:rFonts w:ascii="ＭＳ ゴシック" w:eastAsia="ＭＳ ゴシック" w:hAnsi="ＭＳ ゴシック" w:hint="eastAsia"/>
          <w:kern w:val="0"/>
          <w:sz w:val="24"/>
          <w:szCs w:val="24"/>
          <w:fitText w:val="2880" w:id="-1520224501"/>
          <w:lang w:eastAsia="zh-TW"/>
        </w:rPr>
        <w:t>省</w:t>
      </w:r>
    </w:p>
    <w:p w14:paraId="44AC3F9F" w14:textId="77777777" w:rsidR="00571F95" w:rsidRPr="003252AE" w:rsidRDefault="00571F95" w:rsidP="00571F95">
      <w:pPr>
        <w:jc w:val="right"/>
        <w:rPr>
          <w:rFonts w:ascii="ＭＳ ゴシック" w:eastAsia="ＭＳ ゴシック" w:hAnsi="ＭＳ ゴシック"/>
          <w:spacing w:val="45"/>
          <w:kern w:val="0"/>
          <w:sz w:val="24"/>
          <w:szCs w:val="24"/>
          <w:lang w:eastAsia="zh-TW"/>
        </w:rPr>
      </w:pPr>
      <w:r w:rsidRPr="00571F95">
        <w:rPr>
          <w:rFonts w:ascii="ＭＳ ゴシック" w:eastAsia="ＭＳ ゴシック" w:hAnsi="ＭＳ ゴシック" w:hint="eastAsia"/>
          <w:spacing w:val="540"/>
          <w:kern w:val="0"/>
          <w:sz w:val="24"/>
          <w:szCs w:val="24"/>
          <w:fitText w:val="2880" w:id="-1520224500"/>
          <w:lang w:eastAsia="zh-TW"/>
        </w:rPr>
        <w:t>健康</w:t>
      </w:r>
      <w:r w:rsidRPr="00571F95">
        <w:rPr>
          <w:rFonts w:ascii="ＭＳ ゴシック" w:eastAsia="ＭＳ ゴシック" w:hAnsi="ＭＳ ゴシック" w:hint="eastAsia"/>
          <w:kern w:val="0"/>
          <w:sz w:val="24"/>
          <w:szCs w:val="24"/>
          <w:fitText w:val="2880" w:id="-1520224500"/>
          <w:lang w:eastAsia="zh-TW"/>
        </w:rPr>
        <w:t>局</w:t>
      </w:r>
    </w:p>
    <w:p w14:paraId="1F1199D2" w14:textId="77777777" w:rsidR="00571F95" w:rsidRPr="003252AE" w:rsidRDefault="00571F95" w:rsidP="00571F95">
      <w:pPr>
        <w:jc w:val="right"/>
        <w:rPr>
          <w:rFonts w:ascii="ＭＳ ゴシック" w:eastAsia="ＭＳ ゴシック" w:hAnsi="ＭＳ ゴシック"/>
          <w:sz w:val="24"/>
          <w:szCs w:val="24"/>
        </w:rPr>
      </w:pPr>
      <w:r w:rsidRPr="00571F95">
        <w:rPr>
          <w:rFonts w:ascii="ＭＳ ゴシック" w:eastAsia="ＭＳ ゴシック" w:hAnsi="ＭＳ ゴシック" w:hint="eastAsia"/>
          <w:spacing w:val="144"/>
          <w:kern w:val="0"/>
          <w:sz w:val="24"/>
          <w:szCs w:val="24"/>
          <w:fitText w:val="2880" w:id="-1520224499"/>
        </w:rPr>
        <w:t>結核感染症</w:t>
      </w:r>
      <w:r w:rsidRPr="00571F95">
        <w:rPr>
          <w:rFonts w:ascii="ＭＳ ゴシック" w:eastAsia="ＭＳ ゴシック" w:hAnsi="ＭＳ ゴシック" w:hint="eastAsia"/>
          <w:kern w:val="0"/>
          <w:sz w:val="24"/>
          <w:szCs w:val="24"/>
          <w:fitText w:val="2880" w:id="-1520224499"/>
        </w:rPr>
        <w:t>課</w:t>
      </w:r>
    </w:p>
    <w:p w14:paraId="0146C5B7" w14:textId="77777777" w:rsidR="00571F95" w:rsidRPr="003252AE" w:rsidRDefault="00571F95" w:rsidP="00571F95">
      <w:pPr>
        <w:jc w:val="right"/>
        <w:rPr>
          <w:rFonts w:ascii="ＭＳ ゴシック" w:eastAsia="ＭＳ ゴシック" w:hAnsi="ＭＳ ゴシック"/>
          <w:sz w:val="24"/>
          <w:szCs w:val="24"/>
        </w:rPr>
      </w:pPr>
      <w:r w:rsidRPr="00571F95">
        <w:rPr>
          <w:rFonts w:ascii="ＭＳ ゴシック" w:eastAsia="ＭＳ ゴシック" w:hAnsi="ＭＳ ゴシック" w:hint="eastAsia"/>
          <w:spacing w:val="540"/>
          <w:kern w:val="0"/>
          <w:sz w:val="24"/>
          <w:szCs w:val="24"/>
          <w:fitText w:val="2880" w:id="-1520224498"/>
        </w:rPr>
        <w:t>健康</w:t>
      </w:r>
      <w:r w:rsidRPr="00571F95">
        <w:rPr>
          <w:rFonts w:ascii="ＭＳ ゴシック" w:eastAsia="ＭＳ ゴシック" w:hAnsi="ＭＳ ゴシック" w:hint="eastAsia"/>
          <w:kern w:val="0"/>
          <w:sz w:val="24"/>
          <w:szCs w:val="24"/>
          <w:fitText w:val="2880" w:id="-1520224498"/>
        </w:rPr>
        <w:t>課</w:t>
      </w:r>
    </w:p>
    <w:p w14:paraId="131BA858" w14:textId="77777777" w:rsidR="00571F95" w:rsidRPr="003252AE" w:rsidRDefault="00571F95" w:rsidP="00571F95">
      <w:pPr>
        <w:jc w:val="right"/>
        <w:rPr>
          <w:rFonts w:ascii="ＭＳ ゴシック" w:eastAsia="ＭＳ ゴシック" w:hAnsi="ＭＳ ゴシック"/>
          <w:sz w:val="24"/>
          <w:szCs w:val="24"/>
        </w:rPr>
      </w:pPr>
      <w:r w:rsidRPr="00571F95">
        <w:rPr>
          <w:rFonts w:ascii="ＭＳ ゴシック" w:eastAsia="ＭＳ ゴシック" w:hAnsi="ＭＳ ゴシック" w:hint="eastAsia"/>
          <w:spacing w:val="68"/>
          <w:kern w:val="0"/>
          <w:sz w:val="24"/>
          <w:szCs w:val="24"/>
          <w:fitText w:val="2880" w:id="-1520224497"/>
        </w:rPr>
        <w:t>医薬・生活衛生</w:t>
      </w:r>
      <w:r w:rsidRPr="00571F95">
        <w:rPr>
          <w:rFonts w:ascii="ＭＳ ゴシック" w:eastAsia="ＭＳ ゴシック" w:hAnsi="ＭＳ ゴシック" w:hint="eastAsia"/>
          <w:spacing w:val="4"/>
          <w:kern w:val="0"/>
          <w:sz w:val="24"/>
          <w:szCs w:val="24"/>
          <w:fitText w:val="2880" w:id="-1520224497"/>
        </w:rPr>
        <w:t>局</w:t>
      </w:r>
    </w:p>
    <w:p w14:paraId="2715E78D" w14:textId="77777777" w:rsidR="00571F95" w:rsidRPr="003252AE" w:rsidRDefault="00571F95" w:rsidP="00571F95">
      <w:pPr>
        <w:jc w:val="right"/>
        <w:rPr>
          <w:rFonts w:ascii="ＭＳ ゴシック" w:eastAsia="ＭＳ ゴシック" w:hAnsi="ＭＳ ゴシック"/>
          <w:sz w:val="24"/>
          <w:szCs w:val="24"/>
          <w:lang w:eastAsia="zh-TW"/>
        </w:rPr>
      </w:pPr>
      <w:r w:rsidRPr="00571F95">
        <w:rPr>
          <w:rFonts w:ascii="ＭＳ ゴシック" w:eastAsia="ＭＳ ゴシック" w:hAnsi="ＭＳ ゴシック" w:hint="eastAsia"/>
          <w:spacing w:val="144"/>
          <w:kern w:val="0"/>
          <w:sz w:val="24"/>
          <w:szCs w:val="24"/>
          <w:fitText w:val="2880" w:id="-1520224496"/>
          <w:lang w:eastAsia="zh-TW"/>
        </w:rPr>
        <w:t>検疫所業務</w:t>
      </w:r>
      <w:r w:rsidRPr="00571F95">
        <w:rPr>
          <w:rFonts w:ascii="ＭＳ ゴシック" w:eastAsia="ＭＳ ゴシック" w:hAnsi="ＭＳ ゴシック" w:hint="eastAsia"/>
          <w:kern w:val="0"/>
          <w:sz w:val="24"/>
          <w:szCs w:val="24"/>
          <w:fitText w:val="2880" w:id="-1520224496"/>
          <w:lang w:eastAsia="zh-TW"/>
        </w:rPr>
        <w:t>課</w:t>
      </w:r>
    </w:p>
    <w:p w14:paraId="0E60D851" w14:textId="77777777" w:rsidR="00571F95" w:rsidRPr="003252AE" w:rsidRDefault="00571F95" w:rsidP="00571F95">
      <w:pPr>
        <w:ind w:right="-2"/>
        <w:jc w:val="right"/>
        <w:rPr>
          <w:rFonts w:ascii="ＭＳ ゴシック" w:eastAsia="PMingLiU" w:hAnsi="ＭＳ ゴシック"/>
          <w:kern w:val="0"/>
          <w:sz w:val="24"/>
          <w:szCs w:val="24"/>
          <w:lang w:eastAsia="zh-TW"/>
        </w:rPr>
      </w:pPr>
      <w:r w:rsidRPr="00571F95">
        <w:rPr>
          <w:rFonts w:ascii="ＭＳ ゴシック" w:eastAsia="ＭＳ ゴシック" w:hAnsi="ＭＳ ゴシック" w:hint="eastAsia"/>
          <w:spacing w:val="45"/>
          <w:kern w:val="0"/>
          <w:sz w:val="24"/>
          <w:szCs w:val="24"/>
          <w:fitText w:val="2880" w:id="-1520224512"/>
          <w:lang w:eastAsia="zh-TW"/>
        </w:rPr>
        <w:t>外務省領事局政策</w:t>
      </w:r>
      <w:r w:rsidRPr="00571F95">
        <w:rPr>
          <w:rFonts w:ascii="ＭＳ ゴシック" w:eastAsia="ＭＳ ゴシック" w:hAnsi="ＭＳ ゴシック" w:hint="eastAsia"/>
          <w:kern w:val="0"/>
          <w:sz w:val="24"/>
          <w:szCs w:val="24"/>
          <w:fitText w:val="2880" w:id="-1520224512"/>
          <w:lang w:eastAsia="zh-TW"/>
        </w:rPr>
        <w:t>課</w:t>
      </w:r>
    </w:p>
    <w:p w14:paraId="34574D37" w14:textId="77777777" w:rsidR="00571F95" w:rsidRPr="003252AE" w:rsidRDefault="00571F95" w:rsidP="00571F95">
      <w:pPr>
        <w:rPr>
          <w:rFonts w:ascii="ＭＳ ゴシック" w:eastAsia="PMingLiU" w:hAnsi="ＭＳ ゴシック"/>
          <w:sz w:val="24"/>
          <w:szCs w:val="24"/>
          <w:lang w:eastAsia="zh-TW"/>
        </w:rPr>
      </w:pPr>
    </w:p>
    <w:p w14:paraId="143A1881" w14:textId="21AF827F" w:rsidR="00571F95" w:rsidRPr="003252AE" w:rsidRDefault="00AB78F2" w:rsidP="00571F9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「水際対策強化に係る新たな措置（２８）」（令和４年５</w:t>
      </w:r>
      <w:r w:rsidR="00571F95" w:rsidRPr="003252AE">
        <w:rPr>
          <w:rFonts w:ascii="ＭＳ ゴシック" w:eastAsia="ＭＳ ゴシック" w:hAnsi="ＭＳ ゴシック" w:hint="eastAsia"/>
          <w:sz w:val="24"/>
          <w:szCs w:val="24"/>
        </w:rPr>
        <w:t>月</w:t>
      </w:r>
      <w:r>
        <w:rPr>
          <w:rFonts w:ascii="ＭＳ ゴシック" w:eastAsia="ＭＳ ゴシック" w:hAnsi="ＭＳ ゴシック"/>
          <w:sz w:val="24"/>
          <w:szCs w:val="24"/>
        </w:rPr>
        <w:t>20</w:t>
      </w:r>
      <w:r w:rsidR="00571F95" w:rsidRPr="003252AE">
        <w:rPr>
          <w:rFonts w:ascii="ＭＳ ゴシック" w:eastAsia="ＭＳ ゴシック" w:hAnsi="ＭＳ ゴシック" w:hint="eastAsia"/>
          <w:sz w:val="24"/>
          <w:szCs w:val="24"/>
        </w:rPr>
        <w:t>日）に基づく措置の適用に当たって、有効と認められる新型コロナウイルス感染症に対するワクチン接種証明書は、原則下記の１．又は２．のいずれかに該当するものとします。</w:t>
      </w:r>
    </w:p>
    <w:p w14:paraId="13CABCB5" w14:textId="77777777" w:rsidR="00571F95" w:rsidRPr="003252AE" w:rsidRDefault="00571F95" w:rsidP="00571F95">
      <w:pPr>
        <w:spacing w:line="0" w:lineRule="atLeast"/>
        <w:rPr>
          <w:rFonts w:ascii="ＭＳ ゴシック" w:eastAsia="ＭＳ ゴシック" w:hAnsi="ＭＳ ゴシック"/>
          <w:sz w:val="12"/>
          <w:szCs w:val="24"/>
        </w:rPr>
      </w:pPr>
    </w:p>
    <w:p w14:paraId="63B6318C" w14:textId="77777777" w:rsidR="00571F95" w:rsidRPr="003252AE" w:rsidRDefault="00571F95" w:rsidP="00571F95">
      <w:pPr>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１．日本で発行された証明書のうち、下記のいずれかに該当するものであって、ワクチンを３回以上接種した</w:t>
      </w:r>
      <w:r w:rsidRPr="003252AE">
        <w:rPr>
          <w:rFonts w:ascii="ＭＳ ゴシック" w:eastAsia="ＭＳ ゴシック" w:hAnsi="ＭＳ ゴシック"/>
          <w:sz w:val="24"/>
          <w:szCs w:val="24"/>
        </w:rPr>
        <w:t>ことが分かる</w:t>
      </w:r>
      <w:r w:rsidRPr="003252AE">
        <w:rPr>
          <w:rFonts w:ascii="ＭＳ ゴシック" w:eastAsia="ＭＳ ゴシック" w:hAnsi="ＭＳ ゴシック" w:hint="eastAsia"/>
          <w:sz w:val="24"/>
          <w:szCs w:val="24"/>
        </w:rPr>
        <w:t>もの</w:t>
      </w:r>
    </w:p>
    <w:p w14:paraId="5F97BC7C" w14:textId="77777777" w:rsidR="00571F95" w:rsidRPr="003252AE" w:rsidRDefault="00571F95" w:rsidP="00571F95">
      <w:pPr>
        <w:ind w:left="600" w:hangingChars="250" w:hanging="600"/>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（１）日本政府又は日本の地方公共団体により発行された、新型コロナウイルス感染症予防接種　証明書（海外渡航用の新型コロナワクチン接種証明書）</w:t>
      </w:r>
    </w:p>
    <w:p w14:paraId="5B26C380" w14:textId="77777777" w:rsidR="00571F95" w:rsidRPr="003252AE" w:rsidRDefault="00571F95" w:rsidP="00571F95">
      <w:pPr>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（２）日本の地方公共団体により発行された、新型コロナウイルスワクチン予防接種済証</w:t>
      </w:r>
    </w:p>
    <w:p w14:paraId="7926F943" w14:textId="77777777" w:rsidR="00571F95" w:rsidRPr="003252AE" w:rsidRDefault="00571F95" w:rsidP="00571F95">
      <w:pPr>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（３）日本の医療機関等により発行された、新型コロナワクチン接種記録書</w:t>
      </w:r>
    </w:p>
    <w:p w14:paraId="67357187" w14:textId="77777777" w:rsidR="00571F95" w:rsidRPr="003252AE" w:rsidRDefault="00571F95" w:rsidP="00571F95">
      <w:pPr>
        <w:rPr>
          <w:rFonts w:ascii="ＭＳ ゴシック" w:eastAsia="ＭＳ ゴシック" w:hAnsi="ＭＳ ゴシック"/>
          <w:sz w:val="24"/>
          <w:szCs w:val="24"/>
        </w:rPr>
      </w:pPr>
    </w:p>
    <w:p w14:paraId="0851415B" w14:textId="77777777" w:rsidR="00571F95" w:rsidRPr="003252AE" w:rsidRDefault="00571F95" w:rsidP="00571F95">
      <w:pPr>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２．外国で発行された証明書については、（１）～（３）のすべてを満たすもの</w:t>
      </w:r>
    </w:p>
    <w:p w14:paraId="3044F675" w14:textId="77777777" w:rsidR="00571F95" w:rsidRPr="003252AE" w:rsidRDefault="00571F95" w:rsidP="00571F95">
      <w:pPr>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（１）下記の事項が日本語又は英語で記載されていること。</w:t>
      </w:r>
    </w:p>
    <w:p w14:paraId="60AFBB65" w14:textId="77777777" w:rsidR="00571F95" w:rsidRPr="003252AE" w:rsidRDefault="00571F95" w:rsidP="00571F95">
      <w:pPr>
        <w:ind w:firstLineChars="100" w:firstLine="240"/>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氏名、生年月日、ワクチン名又はメーカー、ワクチン接種日、ワクチン接種回数（注１）</w:t>
      </w:r>
    </w:p>
    <w:p w14:paraId="50B50A2D" w14:textId="77777777" w:rsidR="00571F95" w:rsidRPr="003252AE" w:rsidRDefault="00571F95" w:rsidP="00571F95">
      <w:pPr>
        <w:ind w:left="210" w:hangingChars="100" w:hanging="210"/>
        <w:rPr>
          <w:rFonts w:ascii="ＭＳ ゴシック" w:eastAsia="ＭＳ ゴシック" w:hAnsi="ＭＳ ゴシック"/>
          <w:szCs w:val="24"/>
        </w:rPr>
      </w:pPr>
      <w:r w:rsidRPr="003252AE">
        <w:rPr>
          <w:rFonts w:ascii="ＭＳ ゴシック" w:eastAsia="ＭＳ ゴシック" w:hAnsi="ＭＳ ゴシック" w:hint="eastAsia"/>
          <w:szCs w:val="24"/>
        </w:rPr>
        <w:t>（注１）接種証明書が日本語又は英語以外で記載されている場合、接種証明書の翻訳（日本語又は英語）が添付され、接種証明書の記載内容が判別できれば有効とみなします。</w:t>
      </w:r>
    </w:p>
    <w:p w14:paraId="4C543D2F" w14:textId="77777777" w:rsidR="00571F95" w:rsidRPr="003252AE" w:rsidRDefault="00571F95" w:rsidP="00571F95">
      <w:pPr>
        <w:spacing w:line="0" w:lineRule="atLeast"/>
        <w:rPr>
          <w:rFonts w:ascii="ＭＳ ゴシック" w:eastAsia="ＭＳ ゴシック" w:hAnsi="ＭＳ ゴシック"/>
          <w:sz w:val="12"/>
          <w:szCs w:val="24"/>
        </w:rPr>
      </w:pPr>
    </w:p>
    <w:p w14:paraId="56BC0FEF" w14:textId="77777777" w:rsidR="00571F95" w:rsidRPr="003252AE" w:rsidRDefault="00571F95" w:rsidP="00571F95">
      <w:pPr>
        <w:ind w:left="240" w:hangingChars="100" w:hanging="240"/>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（２）下記アのいずれかのワクチンを２回（</w:t>
      </w:r>
      <w:r w:rsidRPr="003252AE">
        <w:rPr>
          <w:rFonts w:ascii="ＭＳ ゴシック" w:eastAsia="ＭＳ ゴシック" w:hAnsi="ＭＳ ゴシック"/>
          <w:sz w:val="24"/>
          <w:szCs w:val="24"/>
        </w:rPr>
        <w:t>Janssen COVID-19 Vaccine／ヤンセン（Janssen）の場合は１回</w:t>
      </w:r>
      <w:r w:rsidRPr="003252AE">
        <w:rPr>
          <w:rFonts w:ascii="ＭＳ ゴシック" w:eastAsia="ＭＳ ゴシック" w:hAnsi="ＭＳ ゴシック" w:hint="eastAsia"/>
          <w:sz w:val="24"/>
          <w:szCs w:val="24"/>
        </w:rPr>
        <w:t>のみ接種をもって２回分相当とみなす。以下同じ。</w:t>
      </w:r>
      <w:r w:rsidRPr="003252AE">
        <w:rPr>
          <w:rFonts w:ascii="ＭＳ ゴシック" w:eastAsia="ＭＳ ゴシック" w:hAnsi="ＭＳ ゴシック"/>
          <w:sz w:val="24"/>
          <w:szCs w:val="24"/>
        </w:rPr>
        <w:t>）</w:t>
      </w:r>
      <w:r w:rsidRPr="003252AE">
        <w:rPr>
          <w:rFonts w:ascii="ＭＳ ゴシック" w:eastAsia="ＭＳ ゴシック" w:hAnsi="ＭＳ ゴシック" w:hint="eastAsia"/>
          <w:sz w:val="24"/>
          <w:szCs w:val="24"/>
        </w:rPr>
        <w:t>接種し、かつ下記イのいずれかのワクチンを３回目以降に接種したことが分かること。（注２）</w:t>
      </w:r>
    </w:p>
    <w:p w14:paraId="07BC3831" w14:textId="77777777" w:rsidR="00571F95" w:rsidRPr="003252AE" w:rsidRDefault="00571F95" w:rsidP="00571F95">
      <w:pPr>
        <w:ind w:left="240" w:hangingChars="100" w:hanging="240"/>
        <w:rPr>
          <w:rFonts w:ascii="ＭＳ ゴシック" w:eastAsia="ＭＳ ゴシック" w:hAnsi="ＭＳ ゴシック"/>
          <w:sz w:val="24"/>
          <w:szCs w:val="24"/>
        </w:rPr>
      </w:pPr>
    </w:p>
    <w:p w14:paraId="5AC466A6" w14:textId="77777777" w:rsidR="00571F95" w:rsidRPr="003252AE" w:rsidRDefault="00571F95" w:rsidP="00571F95">
      <w:pPr>
        <w:ind w:left="240" w:hangingChars="100" w:hanging="240"/>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ア　２回目までに接種したワクチン</w:t>
      </w:r>
    </w:p>
    <w:tbl>
      <w:tblPr>
        <w:tblStyle w:val="11"/>
        <w:tblW w:w="10627" w:type="dxa"/>
        <w:tblInd w:w="0" w:type="dxa"/>
        <w:tblLook w:val="04A0" w:firstRow="1" w:lastRow="0" w:firstColumn="1" w:lastColumn="0" w:noHBand="0" w:noVBand="1"/>
      </w:tblPr>
      <w:tblGrid>
        <w:gridCol w:w="5665"/>
        <w:gridCol w:w="2481"/>
        <w:gridCol w:w="2481"/>
      </w:tblGrid>
      <w:tr w:rsidR="00571F95" w:rsidRPr="003252AE" w14:paraId="1D40C858" w14:textId="77777777" w:rsidTr="00E41472">
        <w:tc>
          <w:tcPr>
            <w:tcW w:w="5665" w:type="dxa"/>
            <w:tcBorders>
              <w:top w:val="single" w:sz="4" w:space="0" w:color="auto"/>
              <w:left w:val="single" w:sz="4" w:space="0" w:color="auto"/>
              <w:bottom w:val="single" w:sz="4" w:space="0" w:color="auto"/>
              <w:right w:val="single" w:sz="4" w:space="0" w:color="auto"/>
            </w:tcBorders>
            <w:hideMark/>
          </w:tcPr>
          <w:p w14:paraId="3BA2C6A5" w14:textId="77777777" w:rsidR="00571F95" w:rsidRPr="003252AE" w:rsidRDefault="00571F95" w:rsidP="00E41472">
            <w:pPr>
              <w:jc w:val="center"/>
              <w:rPr>
                <w:rFonts w:ascii="ＭＳ ゴシック" w:eastAsia="ＭＳ ゴシック" w:hAnsi="ＭＳ ゴシック"/>
                <w:sz w:val="24"/>
                <w:szCs w:val="20"/>
              </w:rPr>
            </w:pPr>
            <w:r w:rsidRPr="003252AE">
              <w:rPr>
                <w:rFonts w:ascii="ＭＳ ゴシック" w:eastAsia="ＭＳ ゴシック" w:hAnsi="ＭＳ ゴシック" w:hint="eastAsia"/>
                <w:sz w:val="24"/>
                <w:szCs w:val="20"/>
              </w:rPr>
              <w:t>ワクチン名／メーカー</w:t>
            </w:r>
          </w:p>
        </w:tc>
        <w:tc>
          <w:tcPr>
            <w:tcW w:w="2481" w:type="dxa"/>
            <w:tcBorders>
              <w:top w:val="single" w:sz="4" w:space="0" w:color="auto"/>
              <w:left w:val="single" w:sz="4" w:space="0" w:color="auto"/>
              <w:bottom w:val="single" w:sz="4" w:space="0" w:color="auto"/>
              <w:right w:val="single" w:sz="4" w:space="0" w:color="auto"/>
            </w:tcBorders>
            <w:hideMark/>
          </w:tcPr>
          <w:p w14:paraId="6EAB87B2" w14:textId="77777777" w:rsidR="00571F95" w:rsidRPr="003252AE" w:rsidRDefault="00571F95" w:rsidP="00E41472">
            <w:pPr>
              <w:jc w:val="center"/>
              <w:rPr>
                <w:rFonts w:ascii="ＭＳ ゴシック" w:eastAsia="ＭＳ ゴシック" w:hAnsi="ＭＳ ゴシック"/>
                <w:sz w:val="24"/>
                <w:szCs w:val="20"/>
              </w:rPr>
            </w:pPr>
            <w:r w:rsidRPr="003252AE">
              <w:rPr>
                <w:rFonts w:ascii="ＭＳ ゴシック" w:eastAsia="ＭＳ ゴシック" w:hAnsi="ＭＳ ゴシック" w:hint="eastAsia"/>
                <w:sz w:val="24"/>
                <w:szCs w:val="20"/>
              </w:rPr>
              <w:t>指定日</w:t>
            </w:r>
          </w:p>
        </w:tc>
        <w:tc>
          <w:tcPr>
            <w:tcW w:w="2481" w:type="dxa"/>
            <w:tcBorders>
              <w:top w:val="single" w:sz="4" w:space="0" w:color="auto"/>
              <w:left w:val="single" w:sz="4" w:space="0" w:color="auto"/>
              <w:bottom w:val="single" w:sz="4" w:space="0" w:color="auto"/>
              <w:right w:val="single" w:sz="4" w:space="0" w:color="auto"/>
            </w:tcBorders>
            <w:hideMark/>
          </w:tcPr>
          <w:p w14:paraId="4581BD1D" w14:textId="77777777" w:rsidR="00571F95" w:rsidRPr="003252AE" w:rsidRDefault="00571F95" w:rsidP="00E41472">
            <w:pPr>
              <w:jc w:val="center"/>
              <w:rPr>
                <w:rFonts w:ascii="ＭＳ ゴシック" w:eastAsia="ＭＳ ゴシック" w:hAnsi="ＭＳ ゴシック"/>
                <w:sz w:val="24"/>
                <w:szCs w:val="20"/>
              </w:rPr>
            </w:pPr>
            <w:r w:rsidRPr="003252AE">
              <w:rPr>
                <w:rFonts w:ascii="ＭＳ ゴシック" w:eastAsia="ＭＳ ゴシック" w:hAnsi="ＭＳ ゴシック" w:hint="eastAsia"/>
                <w:sz w:val="24"/>
                <w:szCs w:val="20"/>
              </w:rPr>
              <w:t>指定解除日</w:t>
            </w:r>
          </w:p>
        </w:tc>
      </w:tr>
      <w:tr w:rsidR="009F0D9C" w:rsidRPr="003252AE" w14:paraId="22F5585A" w14:textId="77777777" w:rsidTr="00E41472">
        <w:tc>
          <w:tcPr>
            <w:tcW w:w="5665" w:type="dxa"/>
            <w:tcBorders>
              <w:top w:val="single" w:sz="4" w:space="0" w:color="auto"/>
              <w:left w:val="single" w:sz="4" w:space="0" w:color="auto"/>
              <w:bottom w:val="single" w:sz="4" w:space="0" w:color="auto"/>
              <w:right w:val="single" w:sz="4" w:space="0" w:color="auto"/>
            </w:tcBorders>
            <w:hideMark/>
          </w:tcPr>
          <w:p w14:paraId="5952A465" w14:textId="77777777" w:rsidR="009F0D9C" w:rsidRPr="003252AE" w:rsidRDefault="009F0D9C" w:rsidP="009F0D9C">
            <w:pPr>
              <w:rPr>
                <w:rFonts w:ascii="ＭＳ ゴシック" w:eastAsia="ＭＳ ゴシック" w:hAnsi="ＭＳ ゴシック"/>
                <w:sz w:val="24"/>
                <w:szCs w:val="20"/>
              </w:rPr>
            </w:pPr>
            <w:r w:rsidRPr="003252AE">
              <w:rPr>
                <w:rFonts w:ascii="ＭＳ ゴシック" w:eastAsia="ＭＳ ゴシック" w:hAnsi="ＭＳ ゴシック" w:hint="eastAsia"/>
                <w:kern w:val="0"/>
                <w:sz w:val="24"/>
                <w:szCs w:val="20"/>
              </w:rPr>
              <w:t>コミナティ(COMIRNATY)筋注／ファイザー（Pfizer）（注３）</w:t>
            </w:r>
          </w:p>
        </w:tc>
        <w:tc>
          <w:tcPr>
            <w:tcW w:w="2481" w:type="dxa"/>
            <w:tcBorders>
              <w:top w:val="single" w:sz="4" w:space="0" w:color="auto"/>
              <w:left w:val="single" w:sz="4" w:space="0" w:color="auto"/>
              <w:bottom w:val="single" w:sz="4" w:space="0" w:color="auto"/>
              <w:right w:val="single" w:sz="4" w:space="0" w:color="auto"/>
            </w:tcBorders>
            <w:hideMark/>
          </w:tcPr>
          <w:p w14:paraId="52799B05" w14:textId="3359AF74" w:rsidR="009F0D9C" w:rsidRPr="003252AE" w:rsidRDefault="009F0D9C" w:rsidP="009F0D9C">
            <w:pPr>
              <w:rPr>
                <w:rFonts w:ascii="ＭＳ ゴシック" w:eastAsia="ＭＳ ゴシック" w:hAnsi="ＭＳ ゴシック"/>
                <w:sz w:val="24"/>
                <w:szCs w:val="20"/>
              </w:rPr>
            </w:pPr>
            <w:r w:rsidRPr="003252AE">
              <w:rPr>
                <w:rFonts w:ascii="ＭＳ ゴシック" w:eastAsia="ＭＳ ゴシック" w:hAnsi="ＭＳ ゴシック" w:hint="eastAsia"/>
                <w:sz w:val="24"/>
                <w:szCs w:val="20"/>
              </w:rPr>
              <w:t>令和４年</w:t>
            </w:r>
            <w:r>
              <w:rPr>
                <w:rFonts w:ascii="ＭＳ ゴシック" w:eastAsia="ＭＳ ゴシック" w:hAnsi="ＭＳ ゴシック" w:hint="eastAsia"/>
                <w:sz w:val="24"/>
                <w:szCs w:val="20"/>
              </w:rPr>
              <w:t>５</w:t>
            </w:r>
            <w:r w:rsidRPr="003252AE">
              <w:rPr>
                <w:rFonts w:ascii="ＭＳ ゴシック" w:eastAsia="ＭＳ ゴシック" w:hAnsi="ＭＳ ゴシック" w:hint="eastAsia"/>
                <w:sz w:val="24"/>
                <w:szCs w:val="20"/>
              </w:rPr>
              <w:t>月</w:t>
            </w:r>
            <w:r>
              <w:rPr>
                <w:rFonts w:ascii="ＭＳ ゴシック" w:eastAsia="ＭＳ ゴシック" w:hAnsi="ＭＳ ゴシック" w:hint="eastAsia"/>
                <w:sz w:val="24"/>
                <w:szCs w:val="20"/>
              </w:rPr>
              <w:t>20</w:t>
            </w:r>
            <w:r w:rsidRPr="003252AE">
              <w:rPr>
                <w:rFonts w:ascii="ＭＳ ゴシック" w:eastAsia="ＭＳ ゴシック" w:hAnsi="ＭＳ ゴシック" w:hint="eastAsia"/>
                <w:sz w:val="24"/>
                <w:szCs w:val="20"/>
              </w:rPr>
              <w:t>日</w:t>
            </w:r>
          </w:p>
        </w:tc>
        <w:tc>
          <w:tcPr>
            <w:tcW w:w="2481" w:type="dxa"/>
            <w:tcBorders>
              <w:top w:val="single" w:sz="4" w:space="0" w:color="auto"/>
              <w:left w:val="single" w:sz="4" w:space="0" w:color="auto"/>
              <w:bottom w:val="single" w:sz="4" w:space="0" w:color="auto"/>
              <w:right w:val="single" w:sz="4" w:space="0" w:color="auto"/>
            </w:tcBorders>
            <w:hideMark/>
          </w:tcPr>
          <w:p w14:paraId="1E3CF0FA" w14:textId="77777777" w:rsidR="009F0D9C" w:rsidRPr="003252AE" w:rsidRDefault="009F0D9C" w:rsidP="009F0D9C">
            <w:pPr>
              <w:rPr>
                <w:rFonts w:ascii="ＭＳ ゴシック" w:eastAsia="ＭＳ ゴシック" w:hAnsi="ＭＳ ゴシック"/>
                <w:sz w:val="24"/>
                <w:szCs w:val="20"/>
              </w:rPr>
            </w:pPr>
          </w:p>
        </w:tc>
      </w:tr>
      <w:tr w:rsidR="009F0D9C" w:rsidRPr="003252AE" w14:paraId="4521BB27" w14:textId="77777777" w:rsidTr="00E41472">
        <w:tc>
          <w:tcPr>
            <w:tcW w:w="5665" w:type="dxa"/>
            <w:tcBorders>
              <w:top w:val="single" w:sz="4" w:space="0" w:color="auto"/>
              <w:left w:val="single" w:sz="4" w:space="0" w:color="auto"/>
              <w:bottom w:val="single" w:sz="4" w:space="0" w:color="auto"/>
              <w:right w:val="single" w:sz="4" w:space="0" w:color="auto"/>
            </w:tcBorders>
          </w:tcPr>
          <w:p w14:paraId="394B2AA5" w14:textId="77777777" w:rsidR="009F0D9C" w:rsidRPr="003252AE" w:rsidRDefault="009F0D9C" w:rsidP="009F0D9C">
            <w:pPr>
              <w:rPr>
                <w:rFonts w:ascii="ＭＳ ゴシック" w:eastAsia="ＭＳ ゴシック" w:hAnsi="ＭＳ ゴシック"/>
                <w:sz w:val="24"/>
                <w:szCs w:val="20"/>
              </w:rPr>
            </w:pPr>
            <w:r w:rsidRPr="003252AE">
              <w:rPr>
                <w:rFonts w:ascii="ＭＳ ゴシック" w:eastAsia="ＭＳ ゴシック" w:hAnsi="ＭＳ ゴシック" w:hint="eastAsia"/>
                <w:kern w:val="0"/>
                <w:sz w:val="24"/>
                <w:szCs w:val="20"/>
              </w:rPr>
              <w:t>バキスゼブリア（</w:t>
            </w:r>
            <w:proofErr w:type="spellStart"/>
            <w:r w:rsidRPr="003252AE">
              <w:rPr>
                <w:rFonts w:ascii="ＭＳ ゴシック" w:eastAsia="ＭＳ ゴシック" w:hAnsi="ＭＳ ゴシック" w:hint="eastAsia"/>
                <w:kern w:val="0"/>
                <w:sz w:val="24"/>
                <w:szCs w:val="20"/>
              </w:rPr>
              <w:t>Vaxzevria</w:t>
            </w:r>
            <w:proofErr w:type="spellEnd"/>
            <w:r w:rsidRPr="003252AE">
              <w:rPr>
                <w:rFonts w:ascii="ＭＳ ゴシック" w:eastAsia="ＭＳ ゴシック" w:hAnsi="ＭＳ ゴシック" w:hint="eastAsia"/>
                <w:kern w:val="0"/>
                <w:sz w:val="24"/>
                <w:szCs w:val="20"/>
              </w:rPr>
              <w:t>）筋注／アストラゼネカ（AstraZeneca）（注３）</w:t>
            </w:r>
          </w:p>
        </w:tc>
        <w:tc>
          <w:tcPr>
            <w:tcW w:w="2481" w:type="dxa"/>
            <w:tcBorders>
              <w:top w:val="single" w:sz="4" w:space="0" w:color="auto"/>
              <w:left w:val="single" w:sz="4" w:space="0" w:color="auto"/>
              <w:bottom w:val="single" w:sz="4" w:space="0" w:color="auto"/>
              <w:right w:val="single" w:sz="4" w:space="0" w:color="auto"/>
            </w:tcBorders>
          </w:tcPr>
          <w:p w14:paraId="13AFCD64" w14:textId="7E3DDA4A" w:rsidR="009F0D9C" w:rsidRPr="003252AE" w:rsidRDefault="009F0D9C" w:rsidP="009F0D9C">
            <w:pPr>
              <w:rPr>
                <w:rFonts w:ascii="ＭＳ ゴシック" w:eastAsia="ＭＳ ゴシック" w:hAnsi="ＭＳ ゴシック"/>
                <w:sz w:val="24"/>
                <w:szCs w:val="20"/>
              </w:rPr>
            </w:pPr>
            <w:r w:rsidRPr="003252AE">
              <w:rPr>
                <w:rFonts w:ascii="ＭＳ ゴシック" w:eastAsia="ＭＳ ゴシック" w:hAnsi="ＭＳ ゴシック" w:hint="eastAsia"/>
                <w:sz w:val="24"/>
                <w:szCs w:val="20"/>
              </w:rPr>
              <w:t>令和４年</w:t>
            </w:r>
            <w:r>
              <w:rPr>
                <w:rFonts w:ascii="ＭＳ ゴシック" w:eastAsia="ＭＳ ゴシック" w:hAnsi="ＭＳ ゴシック" w:hint="eastAsia"/>
                <w:sz w:val="24"/>
                <w:szCs w:val="20"/>
              </w:rPr>
              <w:t>５</w:t>
            </w:r>
            <w:r w:rsidRPr="003252AE">
              <w:rPr>
                <w:rFonts w:ascii="ＭＳ ゴシック" w:eastAsia="ＭＳ ゴシック" w:hAnsi="ＭＳ ゴシック" w:hint="eastAsia"/>
                <w:sz w:val="24"/>
                <w:szCs w:val="20"/>
              </w:rPr>
              <w:t>月</w:t>
            </w:r>
            <w:r>
              <w:rPr>
                <w:rFonts w:ascii="ＭＳ ゴシック" w:eastAsia="ＭＳ ゴシック" w:hAnsi="ＭＳ ゴシック" w:hint="eastAsia"/>
                <w:sz w:val="24"/>
                <w:szCs w:val="20"/>
              </w:rPr>
              <w:t>20</w:t>
            </w:r>
            <w:r w:rsidRPr="003252AE">
              <w:rPr>
                <w:rFonts w:ascii="ＭＳ ゴシック" w:eastAsia="ＭＳ ゴシック" w:hAnsi="ＭＳ ゴシック" w:hint="eastAsia"/>
                <w:sz w:val="24"/>
                <w:szCs w:val="20"/>
              </w:rPr>
              <w:t>日</w:t>
            </w:r>
          </w:p>
        </w:tc>
        <w:tc>
          <w:tcPr>
            <w:tcW w:w="2481" w:type="dxa"/>
            <w:tcBorders>
              <w:top w:val="single" w:sz="4" w:space="0" w:color="auto"/>
              <w:left w:val="single" w:sz="4" w:space="0" w:color="auto"/>
              <w:bottom w:val="single" w:sz="4" w:space="0" w:color="auto"/>
              <w:right w:val="single" w:sz="4" w:space="0" w:color="auto"/>
            </w:tcBorders>
          </w:tcPr>
          <w:p w14:paraId="5A6739D0" w14:textId="77777777" w:rsidR="009F0D9C" w:rsidRPr="003252AE" w:rsidRDefault="009F0D9C" w:rsidP="009F0D9C">
            <w:pPr>
              <w:rPr>
                <w:rFonts w:ascii="ＭＳ ゴシック" w:eastAsia="ＭＳ ゴシック" w:hAnsi="ＭＳ ゴシック"/>
                <w:sz w:val="24"/>
                <w:szCs w:val="20"/>
              </w:rPr>
            </w:pPr>
          </w:p>
        </w:tc>
      </w:tr>
      <w:tr w:rsidR="009F0D9C" w:rsidRPr="003252AE" w14:paraId="0D85577B" w14:textId="77777777" w:rsidTr="00E41472">
        <w:tc>
          <w:tcPr>
            <w:tcW w:w="5665" w:type="dxa"/>
            <w:tcBorders>
              <w:top w:val="single" w:sz="4" w:space="0" w:color="auto"/>
              <w:left w:val="single" w:sz="4" w:space="0" w:color="auto"/>
              <w:bottom w:val="single" w:sz="4" w:space="0" w:color="auto"/>
              <w:right w:val="single" w:sz="4" w:space="0" w:color="auto"/>
            </w:tcBorders>
          </w:tcPr>
          <w:p w14:paraId="3A1591CC" w14:textId="77777777" w:rsidR="009F0D9C" w:rsidRPr="003252AE" w:rsidRDefault="009F0D9C" w:rsidP="009F0D9C">
            <w:pPr>
              <w:rPr>
                <w:rFonts w:ascii="ＭＳ ゴシック" w:eastAsia="ＭＳ ゴシック" w:hAnsi="ＭＳ ゴシック"/>
                <w:sz w:val="24"/>
                <w:szCs w:val="20"/>
              </w:rPr>
            </w:pPr>
            <w:r w:rsidRPr="003252AE">
              <w:rPr>
                <w:rFonts w:ascii="ＭＳ ゴシック" w:eastAsia="ＭＳ ゴシック" w:hAnsi="ＭＳ ゴシック" w:hint="eastAsia"/>
                <w:kern w:val="0"/>
                <w:sz w:val="24"/>
                <w:szCs w:val="20"/>
              </w:rPr>
              <w:t xml:space="preserve">COVID-19ワクチンモデルナ（COVID-19 Vaccine </w:t>
            </w:r>
            <w:proofErr w:type="spellStart"/>
            <w:r w:rsidRPr="003252AE">
              <w:rPr>
                <w:rFonts w:ascii="ＭＳ ゴシック" w:eastAsia="ＭＳ ゴシック" w:hAnsi="ＭＳ ゴシック" w:hint="eastAsia"/>
                <w:kern w:val="0"/>
                <w:sz w:val="24"/>
                <w:szCs w:val="20"/>
              </w:rPr>
              <w:lastRenderedPageBreak/>
              <w:t>Moderna</w:t>
            </w:r>
            <w:proofErr w:type="spellEnd"/>
            <w:r w:rsidRPr="003252AE">
              <w:rPr>
                <w:rFonts w:ascii="ＭＳ ゴシック" w:eastAsia="ＭＳ ゴシック" w:hAnsi="ＭＳ ゴシック" w:hint="eastAsia"/>
                <w:kern w:val="0"/>
                <w:sz w:val="24"/>
                <w:szCs w:val="20"/>
              </w:rPr>
              <w:t>）筋注／モデルナ（</w:t>
            </w:r>
            <w:proofErr w:type="spellStart"/>
            <w:r w:rsidRPr="003252AE">
              <w:rPr>
                <w:rFonts w:ascii="ＭＳ ゴシック" w:eastAsia="ＭＳ ゴシック" w:hAnsi="ＭＳ ゴシック" w:hint="eastAsia"/>
                <w:kern w:val="0"/>
                <w:sz w:val="24"/>
                <w:szCs w:val="20"/>
              </w:rPr>
              <w:t>Moderna</w:t>
            </w:r>
            <w:proofErr w:type="spellEnd"/>
            <w:r w:rsidRPr="003252AE">
              <w:rPr>
                <w:rFonts w:ascii="ＭＳ ゴシック" w:eastAsia="ＭＳ ゴシック" w:hAnsi="ＭＳ ゴシック" w:hint="eastAsia"/>
                <w:kern w:val="0"/>
                <w:sz w:val="24"/>
                <w:szCs w:val="20"/>
              </w:rPr>
              <w:t>）</w:t>
            </w:r>
          </w:p>
        </w:tc>
        <w:tc>
          <w:tcPr>
            <w:tcW w:w="2481" w:type="dxa"/>
            <w:tcBorders>
              <w:top w:val="single" w:sz="4" w:space="0" w:color="auto"/>
              <w:left w:val="single" w:sz="4" w:space="0" w:color="auto"/>
              <w:bottom w:val="single" w:sz="4" w:space="0" w:color="auto"/>
              <w:right w:val="single" w:sz="4" w:space="0" w:color="auto"/>
            </w:tcBorders>
          </w:tcPr>
          <w:p w14:paraId="688715A6" w14:textId="2B5D388F" w:rsidR="009F0D9C" w:rsidRPr="003252AE" w:rsidRDefault="009F0D9C" w:rsidP="009F0D9C">
            <w:pPr>
              <w:rPr>
                <w:rFonts w:ascii="ＭＳ ゴシック" w:eastAsia="ＭＳ ゴシック" w:hAnsi="ＭＳ ゴシック"/>
                <w:sz w:val="24"/>
                <w:szCs w:val="20"/>
              </w:rPr>
            </w:pPr>
            <w:r w:rsidRPr="003252AE">
              <w:rPr>
                <w:rFonts w:ascii="ＭＳ ゴシック" w:eastAsia="ＭＳ ゴシック" w:hAnsi="ＭＳ ゴシック" w:hint="eastAsia"/>
                <w:sz w:val="24"/>
                <w:szCs w:val="20"/>
              </w:rPr>
              <w:lastRenderedPageBreak/>
              <w:t>令和４年</w:t>
            </w:r>
            <w:r>
              <w:rPr>
                <w:rFonts w:ascii="ＭＳ ゴシック" w:eastAsia="ＭＳ ゴシック" w:hAnsi="ＭＳ ゴシック" w:hint="eastAsia"/>
                <w:sz w:val="24"/>
                <w:szCs w:val="20"/>
              </w:rPr>
              <w:t>５</w:t>
            </w:r>
            <w:r w:rsidRPr="003252AE">
              <w:rPr>
                <w:rFonts w:ascii="ＭＳ ゴシック" w:eastAsia="ＭＳ ゴシック" w:hAnsi="ＭＳ ゴシック" w:hint="eastAsia"/>
                <w:sz w:val="24"/>
                <w:szCs w:val="20"/>
              </w:rPr>
              <w:t>月</w:t>
            </w:r>
            <w:r>
              <w:rPr>
                <w:rFonts w:ascii="ＭＳ ゴシック" w:eastAsia="ＭＳ ゴシック" w:hAnsi="ＭＳ ゴシック" w:hint="eastAsia"/>
                <w:sz w:val="24"/>
                <w:szCs w:val="20"/>
              </w:rPr>
              <w:t>20</w:t>
            </w:r>
            <w:r w:rsidRPr="003252AE">
              <w:rPr>
                <w:rFonts w:ascii="ＭＳ ゴシック" w:eastAsia="ＭＳ ゴシック" w:hAnsi="ＭＳ ゴシック" w:hint="eastAsia"/>
                <w:sz w:val="24"/>
                <w:szCs w:val="20"/>
              </w:rPr>
              <w:t>日</w:t>
            </w:r>
          </w:p>
        </w:tc>
        <w:tc>
          <w:tcPr>
            <w:tcW w:w="2481" w:type="dxa"/>
            <w:tcBorders>
              <w:top w:val="single" w:sz="4" w:space="0" w:color="auto"/>
              <w:left w:val="single" w:sz="4" w:space="0" w:color="auto"/>
              <w:bottom w:val="single" w:sz="4" w:space="0" w:color="auto"/>
              <w:right w:val="single" w:sz="4" w:space="0" w:color="auto"/>
            </w:tcBorders>
          </w:tcPr>
          <w:p w14:paraId="215679A4" w14:textId="77777777" w:rsidR="009F0D9C" w:rsidRPr="003252AE" w:rsidRDefault="009F0D9C" w:rsidP="009F0D9C">
            <w:pPr>
              <w:rPr>
                <w:rFonts w:ascii="ＭＳ ゴシック" w:eastAsia="ＭＳ ゴシック" w:hAnsi="ＭＳ ゴシック"/>
                <w:sz w:val="24"/>
                <w:szCs w:val="20"/>
              </w:rPr>
            </w:pPr>
          </w:p>
        </w:tc>
      </w:tr>
      <w:tr w:rsidR="009F0D9C" w:rsidRPr="003252AE" w14:paraId="17F7E12F" w14:textId="77777777" w:rsidTr="00E41472">
        <w:tc>
          <w:tcPr>
            <w:tcW w:w="5665" w:type="dxa"/>
            <w:tcBorders>
              <w:top w:val="single" w:sz="4" w:space="0" w:color="auto"/>
              <w:left w:val="single" w:sz="4" w:space="0" w:color="auto"/>
              <w:bottom w:val="single" w:sz="4" w:space="0" w:color="auto"/>
              <w:right w:val="single" w:sz="4" w:space="0" w:color="auto"/>
            </w:tcBorders>
          </w:tcPr>
          <w:p w14:paraId="4F79C76D" w14:textId="77777777" w:rsidR="009F0D9C" w:rsidRPr="003252AE" w:rsidRDefault="009F0D9C" w:rsidP="009F0D9C">
            <w:pPr>
              <w:rPr>
                <w:rFonts w:ascii="ＭＳ ゴシック" w:eastAsia="ＭＳ ゴシック" w:hAnsi="ＭＳ ゴシック"/>
                <w:kern w:val="0"/>
                <w:sz w:val="24"/>
                <w:szCs w:val="24"/>
              </w:rPr>
            </w:pPr>
            <w:r w:rsidRPr="003252AE">
              <w:rPr>
                <w:rFonts w:ascii="ＭＳ ゴシック" w:eastAsia="ＭＳ ゴシック" w:hAnsi="ＭＳ ゴシック"/>
                <w:sz w:val="24"/>
                <w:szCs w:val="24"/>
              </w:rPr>
              <w:t>Janssen COVID-19 Vaccine／ヤンセン（Janssen）</w:t>
            </w:r>
          </w:p>
        </w:tc>
        <w:tc>
          <w:tcPr>
            <w:tcW w:w="2481" w:type="dxa"/>
            <w:tcBorders>
              <w:top w:val="single" w:sz="4" w:space="0" w:color="auto"/>
              <w:left w:val="single" w:sz="4" w:space="0" w:color="auto"/>
              <w:bottom w:val="single" w:sz="4" w:space="0" w:color="auto"/>
              <w:right w:val="single" w:sz="4" w:space="0" w:color="auto"/>
            </w:tcBorders>
          </w:tcPr>
          <w:p w14:paraId="0DE46DDA" w14:textId="519B9D96" w:rsidR="009F0D9C" w:rsidRPr="003252AE" w:rsidRDefault="009F0D9C" w:rsidP="009F0D9C">
            <w:pPr>
              <w:rPr>
                <w:rFonts w:ascii="ＭＳ ゴシック" w:eastAsia="ＭＳ ゴシック" w:hAnsi="ＭＳ ゴシック"/>
                <w:sz w:val="24"/>
                <w:szCs w:val="24"/>
              </w:rPr>
            </w:pPr>
            <w:r w:rsidRPr="003252AE">
              <w:rPr>
                <w:rFonts w:ascii="ＭＳ ゴシック" w:eastAsia="ＭＳ ゴシック" w:hAnsi="ＭＳ ゴシック"/>
                <w:sz w:val="24"/>
                <w:szCs w:val="24"/>
              </w:rPr>
              <w:t>令和４年</w:t>
            </w:r>
            <w:r>
              <w:rPr>
                <w:rFonts w:ascii="ＭＳ ゴシック" w:eastAsia="ＭＳ ゴシック" w:hAnsi="ＭＳ ゴシック" w:hint="eastAsia"/>
                <w:sz w:val="24"/>
                <w:szCs w:val="24"/>
              </w:rPr>
              <w:t>５</w:t>
            </w:r>
            <w:r w:rsidRPr="003252AE">
              <w:rPr>
                <w:rFonts w:ascii="ＭＳ ゴシック" w:eastAsia="ＭＳ ゴシック" w:hAnsi="ＭＳ ゴシック"/>
                <w:sz w:val="24"/>
                <w:szCs w:val="24"/>
              </w:rPr>
              <w:t>月</w:t>
            </w:r>
            <w:r>
              <w:rPr>
                <w:rFonts w:ascii="ＭＳ ゴシック" w:eastAsia="ＭＳ ゴシック" w:hAnsi="ＭＳ ゴシック" w:hint="eastAsia"/>
                <w:sz w:val="24"/>
                <w:szCs w:val="24"/>
              </w:rPr>
              <w:t>20</w:t>
            </w:r>
            <w:r w:rsidRPr="003252AE">
              <w:rPr>
                <w:rFonts w:ascii="ＭＳ ゴシック" w:eastAsia="ＭＳ ゴシック" w:hAnsi="ＭＳ ゴシック"/>
                <w:sz w:val="24"/>
                <w:szCs w:val="24"/>
              </w:rPr>
              <w:t>日</w:t>
            </w:r>
          </w:p>
        </w:tc>
        <w:tc>
          <w:tcPr>
            <w:tcW w:w="2481" w:type="dxa"/>
            <w:tcBorders>
              <w:top w:val="single" w:sz="4" w:space="0" w:color="auto"/>
              <w:left w:val="single" w:sz="4" w:space="0" w:color="auto"/>
              <w:bottom w:val="single" w:sz="4" w:space="0" w:color="auto"/>
              <w:right w:val="single" w:sz="4" w:space="0" w:color="auto"/>
            </w:tcBorders>
          </w:tcPr>
          <w:p w14:paraId="0F570217" w14:textId="77777777" w:rsidR="009F0D9C" w:rsidRPr="003252AE" w:rsidRDefault="009F0D9C" w:rsidP="009F0D9C">
            <w:pPr>
              <w:rPr>
                <w:rFonts w:ascii="ＭＳ ゴシック" w:eastAsia="ＭＳ ゴシック" w:hAnsi="ＭＳ ゴシック"/>
                <w:sz w:val="24"/>
                <w:szCs w:val="20"/>
              </w:rPr>
            </w:pPr>
          </w:p>
        </w:tc>
      </w:tr>
      <w:tr w:rsidR="009F0D9C" w:rsidRPr="003252AE" w14:paraId="412FE33C" w14:textId="77777777" w:rsidTr="00E41472">
        <w:tc>
          <w:tcPr>
            <w:tcW w:w="5665" w:type="dxa"/>
            <w:tcBorders>
              <w:top w:val="single" w:sz="4" w:space="0" w:color="auto"/>
              <w:left w:val="single" w:sz="4" w:space="0" w:color="auto"/>
              <w:bottom w:val="single" w:sz="4" w:space="0" w:color="auto"/>
              <w:right w:val="single" w:sz="4" w:space="0" w:color="auto"/>
            </w:tcBorders>
            <w:shd w:val="clear" w:color="auto" w:fill="auto"/>
          </w:tcPr>
          <w:p w14:paraId="1B867DBA" w14:textId="77777777" w:rsidR="009F0D9C" w:rsidRPr="003252AE" w:rsidRDefault="009F0D9C" w:rsidP="009F0D9C">
            <w:pPr>
              <w:rPr>
                <w:rFonts w:ascii="ＭＳ ゴシック" w:eastAsia="ＭＳ ゴシック" w:hAnsi="ＭＳ ゴシック"/>
                <w:sz w:val="24"/>
                <w:szCs w:val="24"/>
              </w:rPr>
            </w:pPr>
            <w:r w:rsidRPr="003252AE">
              <w:rPr>
                <w:rFonts w:ascii="ＭＳ ゴシック" w:eastAsia="ＭＳ ゴシック" w:hAnsi="ＭＳ ゴシック"/>
                <w:sz w:val="24"/>
                <w:szCs w:val="24"/>
              </w:rPr>
              <w:t>COVAXIN／バーラト</w:t>
            </w:r>
            <w:r w:rsidRPr="003252AE">
              <w:rPr>
                <w:rFonts w:ascii="ＭＳ ゴシック" w:eastAsia="ＭＳ ゴシック" w:hAnsi="ＭＳ ゴシック" w:hint="eastAsia"/>
                <w:sz w:val="24"/>
                <w:szCs w:val="24"/>
              </w:rPr>
              <w:t>・バイオテック</w:t>
            </w:r>
            <w:r w:rsidRPr="003252AE">
              <w:rPr>
                <w:rFonts w:ascii="ＭＳ ゴシック" w:eastAsia="ＭＳ ゴシック" w:hAnsi="ＭＳ ゴシック"/>
                <w:sz w:val="24"/>
                <w:szCs w:val="24"/>
              </w:rPr>
              <w:t>（Bharat Biotech）</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191FE26" w14:textId="59F95E4E" w:rsidR="009F0D9C" w:rsidRPr="003252AE" w:rsidRDefault="009F0D9C" w:rsidP="009F0D9C">
            <w:pPr>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令和４年</w:t>
            </w:r>
            <w:r>
              <w:rPr>
                <w:rFonts w:ascii="ＭＳ ゴシック" w:eastAsia="ＭＳ ゴシック" w:hAnsi="ＭＳ ゴシック" w:hint="eastAsia"/>
                <w:sz w:val="24"/>
                <w:szCs w:val="24"/>
              </w:rPr>
              <w:t>５</w:t>
            </w:r>
            <w:r w:rsidRPr="003252AE">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20</w:t>
            </w:r>
            <w:r w:rsidRPr="003252AE">
              <w:rPr>
                <w:rFonts w:ascii="ＭＳ ゴシック" w:eastAsia="ＭＳ ゴシック" w:hAnsi="ＭＳ ゴシック" w:hint="eastAsia"/>
                <w:sz w:val="24"/>
                <w:szCs w:val="24"/>
              </w:rPr>
              <w:t>日</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8CFA669" w14:textId="77777777" w:rsidR="009F0D9C" w:rsidRPr="003252AE" w:rsidRDefault="009F0D9C" w:rsidP="009F0D9C">
            <w:pPr>
              <w:rPr>
                <w:rFonts w:ascii="ＭＳ ゴシック" w:eastAsia="ＭＳ ゴシック" w:hAnsi="ＭＳ ゴシック"/>
                <w:sz w:val="24"/>
                <w:szCs w:val="20"/>
              </w:rPr>
            </w:pPr>
          </w:p>
        </w:tc>
      </w:tr>
      <w:tr w:rsidR="009F0D9C" w:rsidRPr="003252AE" w14:paraId="785F69BD" w14:textId="77777777" w:rsidTr="00E41472">
        <w:tc>
          <w:tcPr>
            <w:tcW w:w="5665" w:type="dxa"/>
            <w:tcBorders>
              <w:top w:val="single" w:sz="4" w:space="0" w:color="auto"/>
              <w:left w:val="single" w:sz="4" w:space="0" w:color="auto"/>
              <w:bottom w:val="single" w:sz="4" w:space="0" w:color="auto"/>
              <w:right w:val="single" w:sz="4" w:space="0" w:color="auto"/>
            </w:tcBorders>
            <w:shd w:val="clear" w:color="auto" w:fill="auto"/>
          </w:tcPr>
          <w:p w14:paraId="652D4D83" w14:textId="77777777" w:rsidR="009F0D9C" w:rsidRPr="003252AE" w:rsidRDefault="009F0D9C" w:rsidP="009F0D9C">
            <w:pPr>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ヌバキソビッド（</w:t>
            </w:r>
            <w:proofErr w:type="spellStart"/>
            <w:r w:rsidRPr="003252AE">
              <w:rPr>
                <w:rFonts w:ascii="ＭＳ ゴシック" w:eastAsia="ＭＳ ゴシック" w:hAnsi="ＭＳ ゴシック"/>
                <w:sz w:val="24"/>
                <w:szCs w:val="24"/>
              </w:rPr>
              <w:t>Nuvaxovid</w:t>
            </w:r>
            <w:proofErr w:type="spellEnd"/>
            <w:r w:rsidRPr="003252AE">
              <w:rPr>
                <w:rFonts w:ascii="ＭＳ ゴシック" w:eastAsia="ＭＳ ゴシック" w:hAnsi="ＭＳ ゴシック"/>
                <w:sz w:val="24"/>
                <w:szCs w:val="24"/>
              </w:rPr>
              <w:t>）</w:t>
            </w:r>
            <w:r w:rsidRPr="003252AE">
              <w:rPr>
                <w:rFonts w:ascii="ＭＳ ゴシック" w:eastAsia="ＭＳ ゴシック" w:hAnsi="ＭＳ ゴシック" w:hint="eastAsia"/>
                <w:sz w:val="24"/>
                <w:szCs w:val="24"/>
              </w:rPr>
              <w:t>筋注／ノババックス（</w:t>
            </w:r>
            <w:proofErr w:type="spellStart"/>
            <w:r w:rsidRPr="003252AE">
              <w:rPr>
                <w:rFonts w:ascii="ＭＳ ゴシック" w:eastAsia="ＭＳ ゴシック" w:hAnsi="ＭＳ ゴシック" w:hint="eastAsia"/>
                <w:sz w:val="24"/>
                <w:szCs w:val="24"/>
              </w:rPr>
              <w:t>Novavax</w:t>
            </w:r>
            <w:proofErr w:type="spellEnd"/>
            <w:r w:rsidRPr="003252AE">
              <w:rPr>
                <w:rFonts w:ascii="ＭＳ ゴシック" w:eastAsia="ＭＳ ゴシック" w:hAnsi="ＭＳ ゴシック" w:hint="eastAsia"/>
                <w:sz w:val="24"/>
                <w:szCs w:val="24"/>
              </w:rPr>
              <w:t>）（注３）</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60376D4" w14:textId="7CE588E5" w:rsidR="009F0D9C" w:rsidRPr="003252AE" w:rsidRDefault="009F0D9C" w:rsidP="009F0D9C">
            <w:pPr>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令和４年</w:t>
            </w:r>
            <w:r>
              <w:rPr>
                <w:rFonts w:ascii="ＭＳ ゴシック" w:eastAsia="ＭＳ ゴシック" w:hAnsi="ＭＳ ゴシック" w:hint="eastAsia"/>
                <w:sz w:val="24"/>
                <w:szCs w:val="24"/>
              </w:rPr>
              <w:t>５</w:t>
            </w:r>
            <w:r w:rsidRPr="003252AE">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20</w:t>
            </w:r>
            <w:r w:rsidRPr="003252AE">
              <w:rPr>
                <w:rFonts w:ascii="ＭＳ ゴシック" w:eastAsia="ＭＳ ゴシック" w:hAnsi="ＭＳ ゴシック" w:hint="eastAsia"/>
                <w:sz w:val="24"/>
                <w:szCs w:val="24"/>
              </w:rPr>
              <w:t>日</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DF26D7F" w14:textId="77777777" w:rsidR="009F0D9C" w:rsidRPr="003252AE" w:rsidRDefault="009F0D9C" w:rsidP="009F0D9C">
            <w:pPr>
              <w:rPr>
                <w:rFonts w:ascii="ＭＳ ゴシック" w:eastAsia="ＭＳ ゴシック" w:hAnsi="ＭＳ ゴシック"/>
                <w:sz w:val="24"/>
                <w:szCs w:val="20"/>
              </w:rPr>
            </w:pPr>
          </w:p>
        </w:tc>
      </w:tr>
    </w:tbl>
    <w:p w14:paraId="7F68783C" w14:textId="77777777" w:rsidR="00571F95" w:rsidRPr="003252AE" w:rsidRDefault="00571F95" w:rsidP="00571F95">
      <w:pPr>
        <w:ind w:left="210" w:hangingChars="100" w:hanging="210"/>
        <w:rPr>
          <w:rFonts w:ascii="ＭＳ ゴシック" w:eastAsia="ＭＳ ゴシック" w:hAnsi="ＭＳ ゴシック"/>
          <w:szCs w:val="24"/>
        </w:rPr>
      </w:pPr>
      <w:r w:rsidRPr="003252AE">
        <w:rPr>
          <w:rFonts w:ascii="ＭＳ ゴシック" w:eastAsia="ＭＳ ゴシック" w:hAnsi="ＭＳ ゴシック" w:hint="eastAsia"/>
          <w:szCs w:val="24"/>
        </w:rPr>
        <w:t>（注２）異なる種類のワクチンを接種した場合も、有効と認めます。</w:t>
      </w:r>
    </w:p>
    <w:p w14:paraId="65D98A4F" w14:textId="46D582E7" w:rsidR="00571F95" w:rsidRPr="003252AE" w:rsidRDefault="00571F95" w:rsidP="00571F95">
      <w:pPr>
        <w:ind w:left="210" w:hangingChars="100" w:hanging="210"/>
        <w:rPr>
          <w:rFonts w:ascii="ＭＳ ゴシック" w:eastAsia="ＭＳ ゴシック" w:hAnsi="ＭＳ ゴシック"/>
          <w:szCs w:val="24"/>
        </w:rPr>
      </w:pPr>
      <w:r w:rsidRPr="003252AE">
        <w:rPr>
          <w:rFonts w:ascii="ＭＳ ゴシック" w:eastAsia="ＭＳ ゴシック" w:hAnsi="ＭＳ ゴシック" w:hint="eastAsia"/>
          <w:szCs w:val="24"/>
        </w:rPr>
        <w:t>（注３）復星医薬（フォースン・ファーマ）／ビオンテック社が製造する「コミナティ（</w:t>
      </w:r>
      <w:r w:rsidRPr="003252AE">
        <w:rPr>
          <w:rFonts w:ascii="ＭＳ ゴシック" w:eastAsia="ＭＳ ゴシック" w:hAnsi="ＭＳ ゴシック"/>
          <w:szCs w:val="24"/>
        </w:rPr>
        <w:t>COMIRNATY）」</w:t>
      </w:r>
      <w:r w:rsidRPr="003252AE">
        <w:rPr>
          <w:rFonts w:ascii="ＭＳ ゴシック" w:eastAsia="ＭＳ ゴシック" w:hAnsi="ＭＳ ゴシック" w:hint="eastAsia"/>
          <w:szCs w:val="24"/>
        </w:rPr>
        <w:t>並びにインド血清研究所が製造する「コビシールド（</w:t>
      </w:r>
      <w:proofErr w:type="spellStart"/>
      <w:r w:rsidRPr="003252AE">
        <w:rPr>
          <w:rFonts w:ascii="ＭＳ ゴシック" w:eastAsia="ＭＳ ゴシック" w:hAnsi="ＭＳ ゴシック"/>
          <w:szCs w:val="24"/>
        </w:rPr>
        <w:t>Covishield</w:t>
      </w:r>
      <w:proofErr w:type="spellEnd"/>
      <w:r w:rsidRPr="003252AE">
        <w:rPr>
          <w:rFonts w:ascii="ＭＳ ゴシック" w:eastAsia="ＭＳ ゴシック" w:hAnsi="ＭＳ ゴシック"/>
          <w:szCs w:val="24"/>
        </w:rPr>
        <w:t>）」</w:t>
      </w:r>
      <w:r w:rsidRPr="003252AE">
        <w:rPr>
          <w:rFonts w:ascii="ＭＳ ゴシック" w:eastAsia="ＭＳ ゴシック" w:hAnsi="ＭＳ ゴシック" w:hint="eastAsia"/>
          <w:szCs w:val="24"/>
        </w:rPr>
        <w:t>及び「コボバックス（COVOVAX）」</w:t>
      </w:r>
      <w:r w:rsidRPr="003252AE">
        <w:rPr>
          <w:rFonts w:ascii="ＭＳ ゴシック" w:eastAsia="ＭＳ ゴシック" w:hAnsi="ＭＳ ゴシック"/>
          <w:szCs w:val="24"/>
        </w:rPr>
        <w:t>に</w:t>
      </w:r>
      <w:r w:rsidRPr="003252AE">
        <w:rPr>
          <w:rFonts w:ascii="ＭＳ ゴシック" w:eastAsia="ＭＳ ゴシック" w:hAnsi="ＭＳ ゴシック" w:hint="eastAsia"/>
          <w:szCs w:val="24"/>
        </w:rPr>
        <w:t>ついては、水際対策強化に係る新たな措置（２</w:t>
      </w:r>
      <w:r w:rsidR="007C30C4">
        <w:rPr>
          <w:rFonts w:ascii="ＭＳ ゴシック" w:eastAsia="ＭＳ ゴシック" w:hAnsi="ＭＳ ゴシック" w:hint="eastAsia"/>
          <w:szCs w:val="24"/>
        </w:rPr>
        <w:t>８</w:t>
      </w:r>
      <w:r w:rsidRPr="003252AE">
        <w:rPr>
          <w:rFonts w:ascii="ＭＳ ゴシック" w:eastAsia="ＭＳ ゴシック" w:hAnsi="ＭＳ ゴシック" w:hint="eastAsia"/>
          <w:szCs w:val="24"/>
        </w:rPr>
        <w:t>）に基づく措置の適用に当たって、それぞれ「コミナティ</w:t>
      </w:r>
      <w:r w:rsidRPr="003252AE">
        <w:rPr>
          <w:rFonts w:ascii="ＭＳ ゴシック" w:eastAsia="ＭＳ ゴシック" w:hAnsi="ＭＳ ゴシック"/>
          <w:szCs w:val="24"/>
        </w:rPr>
        <w:t>(COMIRNATY)筋注／ファイザー（Pfizer）」</w:t>
      </w:r>
      <w:r w:rsidRPr="003252AE">
        <w:rPr>
          <w:rFonts w:ascii="ＭＳ ゴシック" w:eastAsia="ＭＳ ゴシック" w:hAnsi="ＭＳ ゴシック" w:hint="eastAsia"/>
          <w:szCs w:val="24"/>
        </w:rPr>
        <w:t>並びに「バキスゼブリア（</w:t>
      </w:r>
      <w:proofErr w:type="spellStart"/>
      <w:r w:rsidRPr="003252AE">
        <w:rPr>
          <w:rFonts w:ascii="ＭＳ ゴシック" w:eastAsia="ＭＳ ゴシック" w:hAnsi="ＭＳ ゴシック"/>
          <w:szCs w:val="24"/>
        </w:rPr>
        <w:t>Vaxzevria</w:t>
      </w:r>
      <w:proofErr w:type="spellEnd"/>
      <w:r w:rsidRPr="003252AE">
        <w:rPr>
          <w:rFonts w:ascii="ＭＳ ゴシック" w:eastAsia="ＭＳ ゴシック" w:hAnsi="ＭＳ ゴシック"/>
          <w:szCs w:val="24"/>
        </w:rPr>
        <w:t>）筋注／アストラゼネカ（AstraZeneca）」</w:t>
      </w:r>
      <w:r w:rsidRPr="003252AE">
        <w:rPr>
          <w:rFonts w:ascii="ＭＳ ゴシック" w:eastAsia="ＭＳ ゴシック" w:hAnsi="ＭＳ ゴシック" w:hint="eastAsia"/>
          <w:szCs w:val="24"/>
        </w:rPr>
        <w:t>及び「ヌバキソビッド（</w:t>
      </w:r>
      <w:proofErr w:type="spellStart"/>
      <w:r w:rsidRPr="003252AE">
        <w:rPr>
          <w:rFonts w:ascii="ＭＳ ゴシック" w:eastAsia="ＭＳ ゴシック" w:hAnsi="ＭＳ ゴシック"/>
          <w:szCs w:val="24"/>
        </w:rPr>
        <w:t>Nuvaxovid</w:t>
      </w:r>
      <w:proofErr w:type="spellEnd"/>
      <w:r w:rsidRPr="003252AE">
        <w:rPr>
          <w:rFonts w:ascii="ＭＳ ゴシック" w:eastAsia="ＭＳ ゴシック" w:hAnsi="ＭＳ ゴシック"/>
          <w:szCs w:val="24"/>
        </w:rPr>
        <w:t>）</w:t>
      </w:r>
      <w:r w:rsidRPr="003252AE">
        <w:rPr>
          <w:rFonts w:ascii="ＭＳ ゴシック" w:eastAsia="ＭＳ ゴシック" w:hAnsi="ＭＳ ゴシック" w:hint="eastAsia"/>
          <w:szCs w:val="24"/>
        </w:rPr>
        <w:t>筋注／ノババックス（</w:t>
      </w:r>
      <w:proofErr w:type="spellStart"/>
      <w:r w:rsidRPr="003252AE">
        <w:rPr>
          <w:rFonts w:ascii="ＭＳ ゴシック" w:eastAsia="ＭＳ ゴシック" w:hAnsi="ＭＳ ゴシック" w:hint="eastAsia"/>
          <w:szCs w:val="24"/>
        </w:rPr>
        <w:t>Novavax</w:t>
      </w:r>
      <w:proofErr w:type="spellEnd"/>
      <w:r w:rsidRPr="003252AE">
        <w:rPr>
          <w:rFonts w:ascii="ＭＳ ゴシック" w:eastAsia="ＭＳ ゴシック" w:hAnsi="ＭＳ ゴシック" w:hint="eastAsia"/>
          <w:szCs w:val="24"/>
        </w:rPr>
        <w:t>）」</w:t>
      </w:r>
      <w:r w:rsidRPr="003252AE">
        <w:rPr>
          <w:rFonts w:ascii="ＭＳ ゴシック" w:eastAsia="ＭＳ ゴシック" w:hAnsi="ＭＳ ゴシック"/>
          <w:szCs w:val="24"/>
        </w:rPr>
        <w:t>と同一のものとして取り扱います。</w:t>
      </w:r>
    </w:p>
    <w:p w14:paraId="5E62B3DC" w14:textId="77777777" w:rsidR="00571F95" w:rsidRPr="003252AE" w:rsidRDefault="00571F95" w:rsidP="00571F95">
      <w:pPr>
        <w:ind w:left="210" w:hangingChars="100" w:hanging="210"/>
        <w:rPr>
          <w:rFonts w:ascii="ＭＳ ゴシック" w:eastAsia="ＭＳ ゴシック" w:hAnsi="ＭＳ ゴシック"/>
          <w:szCs w:val="24"/>
        </w:rPr>
      </w:pPr>
    </w:p>
    <w:p w14:paraId="0B9AD757" w14:textId="77777777" w:rsidR="00571F95" w:rsidRPr="003252AE" w:rsidRDefault="00571F95" w:rsidP="00571F95">
      <w:pPr>
        <w:ind w:left="240" w:hangingChars="100" w:hanging="240"/>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イ　３回目以降に接種したワクチン</w:t>
      </w:r>
    </w:p>
    <w:tbl>
      <w:tblPr>
        <w:tblStyle w:val="11"/>
        <w:tblW w:w="10627" w:type="dxa"/>
        <w:tblInd w:w="0" w:type="dxa"/>
        <w:tblLook w:val="04A0" w:firstRow="1" w:lastRow="0" w:firstColumn="1" w:lastColumn="0" w:noHBand="0" w:noVBand="1"/>
      </w:tblPr>
      <w:tblGrid>
        <w:gridCol w:w="5665"/>
        <w:gridCol w:w="2481"/>
        <w:gridCol w:w="2481"/>
      </w:tblGrid>
      <w:tr w:rsidR="00571F95" w:rsidRPr="003252AE" w14:paraId="2AE5BEE3" w14:textId="77777777" w:rsidTr="00E41472">
        <w:tc>
          <w:tcPr>
            <w:tcW w:w="5665" w:type="dxa"/>
            <w:tcBorders>
              <w:top w:val="single" w:sz="4" w:space="0" w:color="auto"/>
              <w:left w:val="single" w:sz="4" w:space="0" w:color="auto"/>
              <w:bottom w:val="single" w:sz="4" w:space="0" w:color="auto"/>
              <w:right w:val="single" w:sz="4" w:space="0" w:color="auto"/>
            </w:tcBorders>
            <w:hideMark/>
          </w:tcPr>
          <w:p w14:paraId="4E43E4F8" w14:textId="77777777" w:rsidR="00571F95" w:rsidRPr="003252AE" w:rsidRDefault="00571F95" w:rsidP="00E41472">
            <w:pPr>
              <w:jc w:val="center"/>
              <w:rPr>
                <w:rFonts w:ascii="ＭＳ ゴシック" w:eastAsia="ＭＳ ゴシック" w:hAnsi="ＭＳ ゴシック"/>
                <w:sz w:val="24"/>
                <w:szCs w:val="20"/>
              </w:rPr>
            </w:pPr>
            <w:r w:rsidRPr="003252AE">
              <w:rPr>
                <w:rFonts w:ascii="ＭＳ ゴシック" w:eastAsia="ＭＳ ゴシック" w:hAnsi="ＭＳ ゴシック" w:hint="eastAsia"/>
                <w:sz w:val="24"/>
                <w:szCs w:val="20"/>
              </w:rPr>
              <w:t>ワクチン名／メーカー</w:t>
            </w:r>
          </w:p>
        </w:tc>
        <w:tc>
          <w:tcPr>
            <w:tcW w:w="2481" w:type="dxa"/>
            <w:tcBorders>
              <w:top w:val="single" w:sz="4" w:space="0" w:color="auto"/>
              <w:left w:val="single" w:sz="4" w:space="0" w:color="auto"/>
              <w:bottom w:val="single" w:sz="4" w:space="0" w:color="auto"/>
              <w:right w:val="single" w:sz="4" w:space="0" w:color="auto"/>
            </w:tcBorders>
            <w:hideMark/>
          </w:tcPr>
          <w:p w14:paraId="1DB3D90F" w14:textId="77777777" w:rsidR="00571F95" w:rsidRPr="003252AE" w:rsidRDefault="00571F95" w:rsidP="00E41472">
            <w:pPr>
              <w:jc w:val="center"/>
              <w:rPr>
                <w:rFonts w:ascii="ＭＳ ゴシック" w:eastAsia="ＭＳ ゴシック" w:hAnsi="ＭＳ ゴシック"/>
                <w:sz w:val="24"/>
                <w:szCs w:val="20"/>
              </w:rPr>
            </w:pPr>
            <w:r w:rsidRPr="003252AE">
              <w:rPr>
                <w:rFonts w:ascii="ＭＳ ゴシック" w:eastAsia="ＭＳ ゴシック" w:hAnsi="ＭＳ ゴシック" w:hint="eastAsia"/>
                <w:sz w:val="24"/>
                <w:szCs w:val="20"/>
              </w:rPr>
              <w:t>指定日</w:t>
            </w:r>
          </w:p>
        </w:tc>
        <w:tc>
          <w:tcPr>
            <w:tcW w:w="2481" w:type="dxa"/>
            <w:tcBorders>
              <w:top w:val="single" w:sz="4" w:space="0" w:color="auto"/>
              <w:left w:val="single" w:sz="4" w:space="0" w:color="auto"/>
              <w:bottom w:val="single" w:sz="4" w:space="0" w:color="auto"/>
              <w:right w:val="single" w:sz="4" w:space="0" w:color="auto"/>
            </w:tcBorders>
            <w:hideMark/>
          </w:tcPr>
          <w:p w14:paraId="179ADB8F" w14:textId="77777777" w:rsidR="00571F95" w:rsidRPr="003252AE" w:rsidRDefault="00571F95" w:rsidP="00E41472">
            <w:pPr>
              <w:jc w:val="center"/>
              <w:rPr>
                <w:rFonts w:ascii="ＭＳ ゴシック" w:eastAsia="ＭＳ ゴシック" w:hAnsi="ＭＳ ゴシック"/>
                <w:sz w:val="24"/>
                <w:szCs w:val="20"/>
              </w:rPr>
            </w:pPr>
            <w:r w:rsidRPr="003252AE">
              <w:rPr>
                <w:rFonts w:ascii="ＭＳ ゴシック" w:eastAsia="ＭＳ ゴシック" w:hAnsi="ＭＳ ゴシック" w:hint="eastAsia"/>
                <w:sz w:val="24"/>
                <w:szCs w:val="20"/>
              </w:rPr>
              <w:t>指定解除日</w:t>
            </w:r>
          </w:p>
        </w:tc>
      </w:tr>
      <w:tr w:rsidR="009F0D9C" w:rsidRPr="003252AE" w14:paraId="0B3790FB" w14:textId="77777777" w:rsidTr="00E41472">
        <w:tc>
          <w:tcPr>
            <w:tcW w:w="5665" w:type="dxa"/>
            <w:tcBorders>
              <w:top w:val="single" w:sz="4" w:space="0" w:color="auto"/>
              <w:left w:val="single" w:sz="4" w:space="0" w:color="auto"/>
              <w:bottom w:val="single" w:sz="4" w:space="0" w:color="auto"/>
              <w:right w:val="single" w:sz="4" w:space="0" w:color="auto"/>
            </w:tcBorders>
            <w:hideMark/>
          </w:tcPr>
          <w:p w14:paraId="4AD8DE4F" w14:textId="77777777" w:rsidR="009F0D9C" w:rsidRPr="003252AE" w:rsidRDefault="009F0D9C" w:rsidP="009F0D9C">
            <w:pPr>
              <w:rPr>
                <w:rFonts w:ascii="ＭＳ ゴシック" w:eastAsia="ＭＳ ゴシック" w:hAnsi="ＭＳ ゴシック"/>
                <w:sz w:val="24"/>
                <w:szCs w:val="20"/>
              </w:rPr>
            </w:pPr>
            <w:r w:rsidRPr="003252AE">
              <w:rPr>
                <w:rFonts w:ascii="ＭＳ ゴシック" w:eastAsia="ＭＳ ゴシック" w:hAnsi="ＭＳ ゴシック" w:hint="eastAsia"/>
                <w:kern w:val="0"/>
                <w:sz w:val="24"/>
                <w:szCs w:val="20"/>
              </w:rPr>
              <w:t>コミナティ(COMIRNATY)筋注／ファイザー（Pfizer）（注６）</w:t>
            </w:r>
          </w:p>
        </w:tc>
        <w:tc>
          <w:tcPr>
            <w:tcW w:w="2481" w:type="dxa"/>
            <w:tcBorders>
              <w:top w:val="single" w:sz="4" w:space="0" w:color="auto"/>
              <w:left w:val="single" w:sz="4" w:space="0" w:color="auto"/>
              <w:bottom w:val="single" w:sz="4" w:space="0" w:color="auto"/>
              <w:right w:val="single" w:sz="4" w:space="0" w:color="auto"/>
            </w:tcBorders>
            <w:hideMark/>
          </w:tcPr>
          <w:p w14:paraId="7CD5605A" w14:textId="5746E80B" w:rsidR="009F0D9C" w:rsidRPr="003252AE" w:rsidRDefault="009F0D9C" w:rsidP="009F0D9C">
            <w:pPr>
              <w:rPr>
                <w:rFonts w:ascii="ＭＳ ゴシック" w:eastAsia="ＭＳ ゴシック" w:hAnsi="ＭＳ ゴシック"/>
                <w:sz w:val="24"/>
                <w:szCs w:val="20"/>
              </w:rPr>
            </w:pPr>
            <w:r w:rsidRPr="003252AE">
              <w:rPr>
                <w:rFonts w:ascii="ＭＳ ゴシック" w:eastAsia="ＭＳ ゴシック" w:hAnsi="ＭＳ ゴシック" w:hint="eastAsia"/>
                <w:sz w:val="24"/>
                <w:szCs w:val="20"/>
              </w:rPr>
              <w:t>令和４年</w:t>
            </w:r>
            <w:r>
              <w:rPr>
                <w:rFonts w:ascii="ＭＳ ゴシック" w:eastAsia="ＭＳ ゴシック" w:hAnsi="ＭＳ ゴシック" w:hint="eastAsia"/>
                <w:sz w:val="24"/>
                <w:szCs w:val="20"/>
              </w:rPr>
              <w:t>５</w:t>
            </w:r>
            <w:r w:rsidRPr="003252AE">
              <w:rPr>
                <w:rFonts w:ascii="ＭＳ ゴシック" w:eastAsia="ＭＳ ゴシック" w:hAnsi="ＭＳ ゴシック" w:hint="eastAsia"/>
                <w:sz w:val="24"/>
                <w:szCs w:val="20"/>
              </w:rPr>
              <w:t>月</w:t>
            </w:r>
            <w:r>
              <w:rPr>
                <w:rFonts w:ascii="ＭＳ ゴシック" w:eastAsia="ＭＳ ゴシック" w:hAnsi="ＭＳ ゴシック" w:hint="eastAsia"/>
                <w:sz w:val="24"/>
                <w:szCs w:val="20"/>
              </w:rPr>
              <w:t>20</w:t>
            </w:r>
            <w:r w:rsidRPr="003252AE">
              <w:rPr>
                <w:rFonts w:ascii="ＭＳ ゴシック" w:eastAsia="ＭＳ ゴシック" w:hAnsi="ＭＳ ゴシック" w:hint="eastAsia"/>
                <w:sz w:val="24"/>
                <w:szCs w:val="20"/>
              </w:rPr>
              <w:t>日</w:t>
            </w:r>
          </w:p>
        </w:tc>
        <w:tc>
          <w:tcPr>
            <w:tcW w:w="2481" w:type="dxa"/>
            <w:tcBorders>
              <w:top w:val="single" w:sz="4" w:space="0" w:color="auto"/>
              <w:left w:val="single" w:sz="4" w:space="0" w:color="auto"/>
              <w:bottom w:val="single" w:sz="4" w:space="0" w:color="auto"/>
              <w:right w:val="single" w:sz="4" w:space="0" w:color="auto"/>
            </w:tcBorders>
            <w:hideMark/>
          </w:tcPr>
          <w:p w14:paraId="20DE4CDD" w14:textId="77777777" w:rsidR="009F0D9C" w:rsidRPr="003252AE" w:rsidRDefault="009F0D9C" w:rsidP="009F0D9C">
            <w:pPr>
              <w:rPr>
                <w:rFonts w:ascii="ＭＳ ゴシック" w:eastAsia="ＭＳ ゴシック" w:hAnsi="ＭＳ ゴシック"/>
                <w:sz w:val="24"/>
                <w:szCs w:val="20"/>
              </w:rPr>
            </w:pPr>
          </w:p>
        </w:tc>
      </w:tr>
      <w:tr w:rsidR="009F0D9C" w:rsidRPr="003252AE" w14:paraId="22ECA733" w14:textId="77777777" w:rsidTr="00E41472">
        <w:tc>
          <w:tcPr>
            <w:tcW w:w="5665" w:type="dxa"/>
            <w:tcBorders>
              <w:top w:val="single" w:sz="4" w:space="0" w:color="auto"/>
              <w:left w:val="single" w:sz="4" w:space="0" w:color="auto"/>
              <w:bottom w:val="single" w:sz="4" w:space="0" w:color="auto"/>
              <w:right w:val="single" w:sz="4" w:space="0" w:color="auto"/>
            </w:tcBorders>
          </w:tcPr>
          <w:p w14:paraId="6DC1A6BA" w14:textId="77777777" w:rsidR="009F0D9C" w:rsidRPr="003252AE" w:rsidRDefault="009F0D9C" w:rsidP="009F0D9C">
            <w:pPr>
              <w:rPr>
                <w:rFonts w:ascii="ＭＳ ゴシック" w:eastAsia="ＭＳ ゴシック" w:hAnsi="ＭＳ ゴシック"/>
                <w:sz w:val="24"/>
                <w:szCs w:val="20"/>
              </w:rPr>
            </w:pPr>
            <w:r w:rsidRPr="003252AE">
              <w:rPr>
                <w:rFonts w:ascii="ＭＳ ゴシック" w:eastAsia="ＭＳ ゴシック" w:hAnsi="ＭＳ ゴシック" w:hint="eastAsia"/>
                <w:kern w:val="0"/>
                <w:sz w:val="24"/>
                <w:szCs w:val="20"/>
              </w:rPr>
              <w:t xml:space="preserve">COVID-19ワクチンモデルナ（COVID-19 Vaccine </w:t>
            </w:r>
            <w:proofErr w:type="spellStart"/>
            <w:r w:rsidRPr="003252AE">
              <w:rPr>
                <w:rFonts w:ascii="ＭＳ ゴシック" w:eastAsia="ＭＳ ゴシック" w:hAnsi="ＭＳ ゴシック" w:hint="eastAsia"/>
                <w:kern w:val="0"/>
                <w:sz w:val="24"/>
                <w:szCs w:val="20"/>
              </w:rPr>
              <w:t>Moderna</w:t>
            </w:r>
            <w:proofErr w:type="spellEnd"/>
            <w:r w:rsidRPr="003252AE">
              <w:rPr>
                <w:rFonts w:ascii="ＭＳ ゴシック" w:eastAsia="ＭＳ ゴシック" w:hAnsi="ＭＳ ゴシック" w:hint="eastAsia"/>
                <w:kern w:val="0"/>
                <w:sz w:val="24"/>
                <w:szCs w:val="20"/>
              </w:rPr>
              <w:t>）筋注／モデルナ（</w:t>
            </w:r>
            <w:proofErr w:type="spellStart"/>
            <w:r w:rsidRPr="003252AE">
              <w:rPr>
                <w:rFonts w:ascii="ＭＳ ゴシック" w:eastAsia="ＭＳ ゴシック" w:hAnsi="ＭＳ ゴシック" w:hint="eastAsia"/>
                <w:kern w:val="0"/>
                <w:sz w:val="24"/>
                <w:szCs w:val="20"/>
              </w:rPr>
              <w:t>Moderna</w:t>
            </w:r>
            <w:proofErr w:type="spellEnd"/>
            <w:r w:rsidRPr="003252AE">
              <w:rPr>
                <w:rFonts w:ascii="ＭＳ ゴシック" w:eastAsia="ＭＳ ゴシック" w:hAnsi="ＭＳ ゴシック" w:hint="eastAsia"/>
                <w:kern w:val="0"/>
                <w:sz w:val="24"/>
                <w:szCs w:val="20"/>
              </w:rPr>
              <w:t>）</w:t>
            </w:r>
          </w:p>
        </w:tc>
        <w:tc>
          <w:tcPr>
            <w:tcW w:w="2481" w:type="dxa"/>
            <w:tcBorders>
              <w:top w:val="single" w:sz="4" w:space="0" w:color="auto"/>
              <w:left w:val="single" w:sz="4" w:space="0" w:color="auto"/>
              <w:bottom w:val="single" w:sz="4" w:space="0" w:color="auto"/>
              <w:right w:val="single" w:sz="4" w:space="0" w:color="auto"/>
            </w:tcBorders>
          </w:tcPr>
          <w:p w14:paraId="39261A97" w14:textId="735C6BE7" w:rsidR="009F0D9C" w:rsidRPr="003252AE" w:rsidRDefault="009F0D9C" w:rsidP="009F0D9C">
            <w:pPr>
              <w:rPr>
                <w:rFonts w:ascii="ＭＳ ゴシック" w:eastAsia="ＭＳ ゴシック" w:hAnsi="ＭＳ ゴシック"/>
                <w:sz w:val="24"/>
                <w:szCs w:val="20"/>
              </w:rPr>
            </w:pPr>
            <w:r w:rsidRPr="003252AE">
              <w:rPr>
                <w:rFonts w:ascii="ＭＳ ゴシック" w:eastAsia="ＭＳ ゴシック" w:hAnsi="ＭＳ ゴシック" w:hint="eastAsia"/>
                <w:sz w:val="24"/>
                <w:szCs w:val="20"/>
              </w:rPr>
              <w:t>令和４年</w:t>
            </w:r>
            <w:r>
              <w:rPr>
                <w:rFonts w:ascii="ＭＳ ゴシック" w:eastAsia="ＭＳ ゴシック" w:hAnsi="ＭＳ ゴシック" w:hint="eastAsia"/>
                <w:sz w:val="24"/>
                <w:szCs w:val="20"/>
              </w:rPr>
              <w:t>５</w:t>
            </w:r>
            <w:r w:rsidRPr="003252AE">
              <w:rPr>
                <w:rFonts w:ascii="ＭＳ ゴシック" w:eastAsia="ＭＳ ゴシック" w:hAnsi="ＭＳ ゴシック" w:hint="eastAsia"/>
                <w:sz w:val="24"/>
                <w:szCs w:val="20"/>
              </w:rPr>
              <w:t>月</w:t>
            </w:r>
            <w:r>
              <w:rPr>
                <w:rFonts w:ascii="ＭＳ ゴシック" w:eastAsia="ＭＳ ゴシック" w:hAnsi="ＭＳ ゴシック" w:hint="eastAsia"/>
                <w:sz w:val="24"/>
                <w:szCs w:val="20"/>
              </w:rPr>
              <w:t>20</w:t>
            </w:r>
            <w:r w:rsidRPr="003252AE">
              <w:rPr>
                <w:rFonts w:ascii="ＭＳ ゴシック" w:eastAsia="ＭＳ ゴシック" w:hAnsi="ＭＳ ゴシック" w:hint="eastAsia"/>
                <w:sz w:val="24"/>
                <w:szCs w:val="20"/>
              </w:rPr>
              <w:t>日</w:t>
            </w:r>
          </w:p>
        </w:tc>
        <w:tc>
          <w:tcPr>
            <w:tcW w:w="2481" w:type="dxa"/>
            <w:tcBorders>
              <w:top w:val="single" w:sz="4" w:space="0" w:color="auto"/>
              <w:left w:val="single" w:sz="4" w:space="0" w:color="auto"/>
              <w:bottom w:val="single" w:sz="4" w:space="0" w:color="auto"/>
              <w:right w:val="single" w:sz="4" w:space="0" w:color="auto"/>
            </w:tcBorders>
          </w:tcPr>
          <w:p w14:paraId="05D6F7CA" w14:textId="77777777" w:rsidR="009F0D9C" w:rsidRPr="003252AE" w:rsidRDefault="009F0D9C" w:rsidP="009F0D9C">
            <w:pPr>
              <w:rPr>
                <w:rFonts w:ascii="ＭＳ ゴシック" w:eastAsia="ＭＳ ゴシック" w:hAnsi="ＭＳ ゴシック"/>
                <w:sz w:val="24"/>
                <w:szCs w:val="20"/>
              </w:rPr>
            </w:pPr>
          </w:p>
        </w:tc>
      </w:tr>
      <w:tr w:rsidR="009F0D9C" w:rsidRPr="003252AE" w14:paraId="09427BF3" w14:textId="77777777" w:rsidTr="00E41472">
        <w:tc>
          <w:tcPr>
            <w:tcW w:w="5665" w:type="dxa"/>
            <w:tcBorders>
              <w:top w:val="single" w:sz="4" w:space="0" w:color="auto"/>
              <w:left w:val="single" w:sz="4" w:space="0" w:color="auto"/>
              <w:bottom w:val="single" w:sz="4" w:space="0" w:color="auto"/>
              <w:right w:val="single" w:sz="4" w:space="0" w:color="auto"/>
            </w:tcBorders>
          </w:tcPr>
          <w:p w14:paraId="6BD70673" w14:textId="77777777" w:rsidR="009F0D9C" w:rsidRPr="003252AE" w:rsidRDefault="009F0D9C" w:rsidP="009F0D9C">
            <w:pPr>
              <w:rPr>
                <w:rFonts w:ascii="ＭＳ ゴシック" w:eastAsia="ＭＳ ゴシック" w:hAnsi="ＭＳ ゴシック"/>
                <w:kern w:val="0"/>
                <w:sz w:val="24"/>
                <w:szCs w:val="20"/>
              </w:rPr>
            </w:pPr>
            <w:r w:rsidRPr="003252AE">
              <w:rPr>
                <w:rFonts w:ascii="ＭＳ ゴシック" w:eastAsia="ＭＳ ゴシック" w:hAnsi="ＭＳ ゴシック" w:hint="eastAsia"/>
                <w:kern w:val="0"/>
                <w:sz w:val="24"/>
                <w:szCs w:val="20"/>
              </w:rPr>
              <w:t>ヌバキソビッド（</w:t>
            </w:r>
            <w:proofErr w:type="spellStart"/>
            <w:r w:rsidRPr="003252AE">
              <w:rPr>
                <w:rFonts w:ascii="ＭＳ ゴシック" w:eastAsia="ＭＳ ゴシック" w:hAnsi="ＭＳ ゴシック"/>
                <w:kern w:val="0"/>
                <w:sz w:val="24"/>
                <w:szCs w:val="20"/>
              </w:rPr>
              <w:t>Nuvaxovid</w:t>
            </w:r>
            <w:proofErr w:type="spellEnd"/>
            <w:r w:rsidRPr="003252AE">
              <w:rPr>
                <w:rFonts w:ascii="ＭＳ ゴシック" w:eastAsia="ＭＳ ゴシック" w:hAnsi="ＭＳ ゴシック"/>
                <w:kern w:val="0"/>
                <w:sz w:val="24"/>
                <w:szCs w:val="20"/>
              </w:rPr>
              <w:t>）</w:t>
            </w:r>
            <w:r w:rsidRPr="003252AE">
              <w:rPr>
                <w:rFonts w:ascii="ＭＳ ゴシック" w:eastAsia="ＭＳ ゴシック" w:hAnsi="ＭＳ ゴシック" w:hint="eastAsia"/>
                <w:kern w:val="0"/>
                <w:sz w:val="24"/>
                <w:szCs w:val="20"/>
              </w:rPr>
              <w:t>筋注</w:t>
            </w:r>
            <w:r w:rsidRPr="003252AE">
              <w:rPr>
                <w:rFonts w:ascii="ＭＳ ゴシック" w:eastAsia="ＭＳ ゴシック" w:hAnsi="ＭＳ ゴシック"/>
                <w:kern w:val="0"/>
                <w:sz w:val="24"/>
                <w:szCs w:val="20"/>
              </w:rPr>
              <w:t>／ノババックス（</w:t>
            </w:r>
            <w:proofErr w:type="spellStart"/>
            <w:r w:rsidRPr="003252AE">
              <w:rPr>
                <w:rFonts w:ascii="ＭＳ ゴシック" w:eastAsia="ＭＳ ゴシック" w:hAnsi="ＭＳ ゴシック"/>
                <w:kern w:val="0"/>
                <w:sz w:val="24"/>
                <w:szCs w:val="20"/>
              </w:rPr>
              <w:t>Novavax</w:t>
            </w:r>
            <w:proofErr w:type="spellEnd"/>
            <w:r w:rsidRPr="003252AE">
              <w:rPr>
                <w:rFonts w:ascii="ＭＳ ゴシック" w:eastAsia="ＭＳ ゴシック" w:hAnsi="ＭＳ ゴシック"/>
                <w:kern w:val="0"/>
                <w:sz w:val="24"/>
                <w:szCs w:val="20"/>
              </w:rPr>
              <w:t>）</w:t>
            </w:r>
            <w:r w:rsidRPr="003252AE">
              <w:rPr>
                <w:rFonts w:ascii="ＭＳ ゴシック" w:eastAsia="ＭＳ ゴシック" w:hAnsi="ＭＳ ゴシック" w:hint="eastAsia"/>
                <w:kern w:val="0"/>
                <w:sz w:val="24"/>
                <w:szCs w:val="20"/>
              </w:rPr>
              <w:t>（注６）</w:t>
            </w:r>
          </w:p>
        </w:tc>
        <w:tc>
          <w:tcPr>
            <w:tcW w:w="2481" w:type="dxa"/>
            <w:tcBorders>
              <w:top w:val="single" w:sz="4" w:space="0" w:color="auto"/>
              <w:left w:val="single" w:sz="4" w:space="0" w:color="auto"/>
              <w:bottom w:val="single" w:sz="4" w:space="0" w:color="auto"/>
              <w:right w:val="single" w:sz="4" w:space="0" w:color="auto"/>
            </w:tcBorders>
          </w:tcPr>
          <w:p w14:paraId="331F4916" w14:textId="37583318" w:rsidR="009F0D9C" w:rsidRPr="003252AE" w:rsidRDefault="009F0D9C" w:rsidP="009F0D9C">
            <w:pPr>
              <w:rPr>
                <w:rFonts w:ascii="ＭＳ ゴシック" w:eastAsia="ＭＳ ゴシック" w:hAnsi="ＭＳ ゴシック"/>
                <w:sz w:val="24"/>
                <w:szCs w:val="20"/>
              </w:rPr>
            </w:pPr>
            <w:r w:rsidRPr="003252AE">
              <w:rPr>
                <w:rFonts w:ascii="ＭＳ ゴシック" w:eastAsia="ＭＳ ゴシック" w:hAnsi="ＭＳ ゴシック"/>
                <w:sz w:val="24"/>
                <w:szCs w:val="20"/>
              </w:rPr>
              <w:t>令和４年</w:t>
            </w:r>
            <w:r>
              <w:rPr>
                <w:rFonts w:ascii="ＭＳ ゴシック" w:eastAsia="ＭＳ ゴシック" w:hAnsi="ＭＳ ゴシック" w:hint="eastAsia"/>
                <w:sz w:val="24"/>
                <w:szCs w:val="20"/>
              </w:rPr>
              <w:t>５</w:t>
            </w:r>
            <w:r w:rsidRPr="003252AE">
              <w:rPr>
                <w:rFonts w:ascii="ＭＳ ゴシック" w:eastAsia="ＭＳ ゴシック" w:hAnsi="ＭＳ ゴシック"/>
                <w:sz w:val="24"/>
                <w:szCs w:val="20"/>
              </w:rPr>
              <w:t>月</w:t>
            </w:r>
            <w:r>
              <w:rPr>
                <w:rFonts w:ascii="ＭＳ ゴシック" w:eastAsia="ＭＳ ゴシック" w:hAnsi="ＭＳ ゴシック" w:hint="eastAsia"/>
                <w:sz w:val="24"/>
                <w:szCs w:val="20"/>
              </w:rPr>
              <w:t>20</w:t>
            </w:r>
            <w:r w:rsidRPr="003252AE">
              <w:rPr>
                <w:rFonts w:ascii="ＭＳ ゴシック" w:eastAsia="ＭＳ ゴシック" w:hAnsi="ＭＳ ゴシック"/>
                <w:sz w:val="24"/>
                <w:szCs w:val="20"/>
              </w:rPr>
              <w:t>日</w:t>
            </w:r>
          </w:p>
        </w:tc>
        <w:tc>
          <w:tcPr>
            <w:tcW w:w="2481" w:type="dxa"/>
            <w:tcBorders>
              <w:top w:val="single" w:sz="4" w:space="0" w:color="auto"/>
              <w:left w:val="single" w:sz="4" w:space="0" w:color="auto"/>
              <w:bottom w:val="single" w:sz="4" w:space="0" w:color="auto"/>
              <w:right w:val="single" w:sz="4" w:space="0" w:color="auto"/>
            </w:tcBorders>
          </w:tcPr>
          <w:p w14:paraId="5243ACA1" w14:textId="77777777" w:rsidR="009F0D9C" w:rsidRPr="003252AE" w:rsidRDefault="009F0D9C" w:rsidP="009F0D9C">
            <w:pPr>
              <w:rPr>
                <w:rFonts w:ascii="ＭＳ ゴシック" w:eastAsia="ＭＳ ゴシック" w:hAnsi="ＭＳ ゴシック"/>
                <w:sz w:val="24"/>
                <w:szCs w:val="20"/>
              </w:rPr>
            </w:pPr>
          </w:p>
        </w:tc>
      </w:tr>
    </w:tbl>
    <w:p w14:paraId="5699DC7D" w14:textId="080BAF96" w:rsidR="00571F95" w:rsidRPr="003252AE" w:rsidRDefault="00571F95" w:rsidP="00571F95">
      <w:pPr>
        <w:ind w:left="210" w:hangingChars="100" w:hanging="210"/>
        <w:rPr>
          <w:rFonts w:ascii="ＭＳ ゴシック" w:eastAsia="ＭＳ ゴシック" w:hAnsi="ＭＳ ゴシック"/>
          <w:szCs w:val="24"/>
        </w:rPr>
      </w:pPr>
      <w:r w:rsidRPr="003252AE">
        <w:rPr>
          <w:rFonts w:ascii="ＭＳ ゴシック" w:eastAsia="ＭＳ ゴシック" w:hAnsi="ＭＳ ゴシック" w:hint="eastAsia"/>
          <w:szCs w:val="24"/>
        </w:rPr>
        <w:t>（注６）復星医薬（フォースン・ファーマ）／ビオンテック社が製造する「コミナティ（</w:t>
      </w:r>
      <w:r w:rsidRPr="003252AE">
        <w:rPr>
          <w:rFonts w:ascii="ＭＳ ゴシック" w:eastAsia="ＭＳ ゴシック" w:hAnsi="ＭＳ ゴシック"/>
          <w:szCs w:val="24"/>
        </w:rPr>
        <w:t>COMIRNATY）」</w:t>
      </w:r>
      <w:r w:rsidRPr="003252AE">
        <w:rPr>
          <w:rFonts w:ascii="ＭＳ ゴシック" w:eastAsia="ＭＳ ゴシック" w:hAnsi="ＭＳ ゴシック" w:hint="eastAsia"/>
          <w:szCs w:val="24"/>
        </w:rPr>
        <w:t>及びインド血清研究所が製造する「コボバックス（COVOVAX）」</w:t>
      </w:r>
      <w:r w:rsidRPr="003252AE">
        <w:rPr>
          <w:rFonts w:ascii="ＭＳ ゴシック" w:eastAsia="ＭＳ ゴシック" w:hAnsi="ＭＳ ゴシック"/>
          <w:szCs w:val="24"/>
        </w:rPr>
        <w:t>については、水際対策強化に係る新たな措置（２</w:t>
      </w:r>
      <w:r w:rsidR="007C30C4">
        <w:rPr>
          <w:rFonts w:ascii="ＭＳ ゴシック" w:eastAsia="ＭＳ ゴシック" w:hAnsi="ＭＳ ゴシック" w:hint="eastAsia"/>
          <w:szCs w:val="24"/>
        </w:rPr>
        <w:t>８</w:t>
      </w:r>
      <w:r w:rsidRPr="003252AE">
        <w:rPr>
          <w:rFonts w:ascii="ＭＳ ゴシック" w:eastAsia="ＭＳ ゴシック" w:hAnsi="ＭＳ ゴシック"/>
          <w:szCs w:val="24"/>
        </w:rPr>
        <w:t>）に基づく措置の適用に当たって、</w:t>
      </w:r>
      <w:r w:rsidRPr="003252AE">
        <w:rPr>
          <w:rFonts w:ascii="ＭＳ ゴシック" w:eastAsia="ＭＳ ゴシック" w:hAnsi="ＭＳ ゴシック" w:hint="eastAsia"/>
          <w:szCs w:val="24"/>
        </w:rPr>
        <w:t>それぞれ</w:t>
      </w:r>
      <w:r w:rsidRPr="003252AE">
        <w:rPr>
          <w:rFonts w:ascii="ＭＳ ゴシック" w:eastAsia="ＭＳ ゴシック" w:hAnsi="ＭＳ ゴシック"/>
          <w:szCs w:val="24"/>
        </w:rPr>
        <w:t>「コミナティ(COMIRNATY)筋注／ファイザー（Pfizer）」</w:t>
      </w:r>
      <w:r w:rsidRPr="003252AE">
        <w:rPr>
          <w:rFonts w:ascii="ＭＳ ゴシック" w:eastAsia="ＭＳ ゴシック" w:hAnsi="ＭＳ ゴシック" w:hint="eastAsia"/>
          <w:szCs w:val="24"/>
        </w:rPr>
        <w:t>及び「ヌバキソビッド（</w:t>
      </w:r>
      <w:proofErr w:type="spellStart"/>
      <w:r w:rsidRPr="003252AE">
        <w:rPr>
          <w:rFonts w:ascii="ＭＳ ゴシック" w:eastAsia="ＭＳ ゴシック" w:hAnsi="ＭＳ ゴシック"/>
          <w:szCs w:val="24"/>
        </w:rPr>
        <w:t>Nuvaxovid</w:t>
      </w:r>
      <w:proofErr w:type="spellEnd"/>
      <w:r w:rsidRPr="003252AE">
        <w:rPr>
          <w:rFonts w:ascii="ＭＳ ゴシック" w:eastAsia="ＭＳ ゴシック" w:hAnsi="ＭＳ ゴシック"/>
          <w:szCs w:val="24"/>
        </w:rPr>
        <w:t>）</w:t>
      </w:r>
      <w:r w:rsidRPr="003252AE">
        <w:rPr>
          <w:rFonts w:ascii="ＭＳ ゴシック" w:eastAsia="ＭＳ ゴシック" w:hAnsi="ＭＳ ゴシック" w:hint="eastAsia"/>
          <w:szCs w:val="24"/>
        </w:rPr>
        <w:t>筋注／ノババックス（</w:t>
      </w:r>
      <w:proofErr w:type="spellStart"/>
      <w:r w:rsidRPr="003252AE">
        <w:rPr>
          <w:rFonts w:ascii="ＭＳ ゴシック" w:eastAsia="ＭＳ ゴシック" w:hAnsi="ＭＳ ゴシック" w:hint="eastAsia"/>
          <w:szCs w:val="24"/>
        </w:rPr>
        <w:t>Novavax</w:t>
      </w:r>
      <w:proofErr w:type="spellEnd"/>
      <w:r w:rsidRPr="003252AE">
        <w:rPr>
          <w:rFonts w:ascii="ＭＳ ゴシック" w:eastAsia="ＭＳ ゴシック" w:hAnsi="ＭＳ ゴシック" w:hint="eastAsia"/>
          <w:szCs w:val="24"/>
        </w:rPr>
        <w:t>）」</w:t>
      </w:r>
      <w:r w:rsidRPr="003252AE">
        <w:rPr>
          <w:rFonts w:ascii="ＭＳ ゴシック" w:eastAsia="ＭＳ ゴシック" w:hAnsi="ＭＳ ゴシック"/>
          <w:szCs w:val="24"/>
        </w:rPr>
        <w:t>と同一のものとして取り扱います。</w:t>
      </w:r>
    </w:p>
    <w:p w14:paraId="5F82AA72" w14:textId="77777777" w:rsidR="00571F95" w:rsidRPr="003252AE" w:rsidRDefault="00571F95" w:rsidP="00571F95">
      <w:pPr>
        <w:ind w:right="-24"/>
        <w:rPr>
          <w:rFonts w:ascii="ＭＳ ゴシック" w:eastAsia="ＭＳ ゴシック" w:hAnsi="ＭＳ ゴシック"/>
          <w:sz w:val="24"/>
          <w:szCs w:val="24"/>
        </w:rPr>
      </w:pPr>
    </w:p>
    <w:p w14:paraId="32D1CDF4" w14:textId="77777777" w:rsidR="00571F95" w:rsidRPr="003252AE" w:rsidRDefault="00571F95" w:rsidP="00571F95">
      <w:pPr>
        <w:ind w:right="-24"/>
        <w:rPr>
          <w:rFonts w:ascii="ＭＳ ゴシック" w:eastAsia="ＭＳ ゴシック" w:hAnsi="ＭＳ ゴシック"/>
          <w:sz w:val="24"/>
          <w:szCs w:val="24"/>
        </w:rPr>
      </w:pPr>
      <w:r w:rsidRPr="003252AE">
        <w:rPr>
          <w:rFonts w:ascii="ＭＳ ゴシック" w:eastAsia="ＭＳ ゴシック" w:hAnsi="ＭＳ ゴシック" w:hint="eastAsia"/>
          <w:sz w:val="24"/>
          <w:szCs w:val="24"/>
        </w:rPr>
        <w:t>（３）</w:t>
      </w:r>
      <w:r w:rsidRPr="003252AE">
        <w:rPr>
          <w:rFonts w:ascii="ＭＳ ゴシック" w:eastAsia="ＭＳ ゴシック" w:hAnsi="ＭＳ ゴシック" w:hint="eastAsia"/>
          <w:kern w:val="0"/>
          <w:sz w:val="24"/>
          <w:szCs w:val="24"/>
        </w:rPr>
        <w:t>政府等公的な機関で</w:t>
      </w:r>
      <w:r w:rsidRPr="003252AE">
        <w:rPr>
          <w:rFonts w:ascii="ＭＳ ゴシック" w:eastAsia="ＭＳ ゴシック" w:hAnsi="ＭＳ ゴシック" w:hint="eastAsia"/>
          <w:sz w:val="24"/>
          <w:szCs w:val="24"/>
        </w:rPr>
        <w:t>発行されたワクチン接種証明書であること。</w:t>
      </w:r>
      <w:r w:rsidRPr="003252AE">
        <w:rPr>
          <w:rFonts w:ascii="ＭＳ ゴシック" w:eastAsia="ＭＳ ゴシック" w:hAnsi="ＭＳ ゴシック"/>
          <w:sz w:val="24"/>
          <w:szCs w:val="24"/>
        </w:rPr>
        <w:tab/>
      </w:r>
      <w:r w:rsidRPr="003252AE">
        <w:rPr>
          <w:rFonts w:ascii="ＭＳ ゴシック" w:eastAsia="ＭＳ ゴシック" w:hAnsi="ＭＳ ゴシック"/>
          <w:sz w:val="24"/>
          <w:szCs w:val="24"/>
        </w:rPr>
        <w:tab/>
      </w:r>
      <w:r w:rsidRPr="003252AE">
        <w:rPr>
          <w:rFonts w:ascii="ＭＳ ゴシック" w:eastAsia="ＭＳ ゴシック" w:hAnsi="ＭＳ ゴシック"/>
          <w:sz w:val="24"/>
          <w:szCs w:val="24"/>
        </w:rPr>
        <w:tab/>
      </w:r>
      <w:r w:rsidRPr="003252AE">
        <w:rPr>
          <w:rFonts w:ascii="ＭＳ ゴシック" w:eastAsia="ＭＳ ゴシック" w:hAnsi="ＭＳ ゴシック"/>
          <w:sz w:val="24"/>
          <w:szCs w:val="24"/>
        </w:rPr>
        <w:tab/>
      </w:r>
      <w:r w:rsidRPr="003252AE">
        <w:rPr>
          <w:rFonts w:ascii="ＭＳ ゴシック" w:eastAsia="ＭＳ ゴシック" w:hAnsi="ＭＳ ゴシック"/>
          <w:sz w:val="24"/>
          <w:szCs w:val="24"/>
        </w:rPr>
        <w:tab/>
      </w:r>
      <w:r w:rsidRPr="003252AE">
        <w:rPr>
          <w:rFonts w:ascii="ＭＳ ゴシック" w:eastAsia="ＭＳ ゴシック" w:hAnsi="ＭＳ ゴシック"/>
          <w:sz w:val="24"/>
          <w:szCs w:val="24"/>
        </w:rPr>
        <w:tab/>
      </w:r>
      <w:r w:rsidRPr="003252AE">
        <w:rPr>
          <w:rFonts w:ascii="ＭＳ ゴシック" w:eastAsia="ＭＳ ゴシック" w:hAnsi="ＭＳ ゴシック"/>
          <w:sz w:val="24"/>
          <w:szCs w:val="24"/>
        </w:rPr>
        <w:tab/>
      </w:r>
      <w:r w:rsidRPr="003252AE">
        <w:rPr>
          <w:rFonts w:ascii="ＭＳ ゴシック" w:eastAsia="ＭＳ ゴシック" w:hAnsi="ＭＳ ゴシック"/>
          <w:sz w:val="24"/>
          <w:szCs w:val="24"/>
        </w:rPr>
        <w:tab/>
      </w:r>
      <w:r w:rsidRPr="003252AE">
        <w:rPr>
          <w:rFonts w:ascii="ＭＳ ゴシック" w:eastAsia="ＭＳ ゴシック" w:hAnsi="ＭＳ ゴシック"/>
          <w:sz w:val="24"/>
          <w:szCs w:val="24"/>
        </w:rPr>
        <w:tab/>
      </w:r>
    </w:p>
    <w:p w14:paraId="35D6CAC1" w14:textId="77777777" w:rsidR="00571F95" w:rsidRPr="003252AE" w:rsidRDefault="00571F95" w:rsidP="00571F95">
      <w:pPr>
        <w:jc w:val="right"/>
      </w:pPr>
      <w:r w:rsidRPr="003252AE">
        <w:rPr>
          <w:rFonts w:ascii="ＭＳ ゴシック" w:eastAsia="ＭＳ ゴシック" w:hAnsi="ＭＳ ゴシック" w:hint="eastAsia"/>
          <w:sz w:val="24"/>
          <w:szCs w:val="24"/>
        </w:rPr>
        <w:t>（以上）</w:t>
      </w:r>
    </w:p>
    <w:p w14:paraId="6726F336" w14:textId="4A0AAD37" w:rsidR="000C430C" w:rsidRDefault="000C430C" w:rsidP="000C430C">
      <w:pPr>
        <w:widowControl/>
        <w:ind w:firstLineChars="100" w:firstLine="240"/>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4EAE7FF4" w14:textId="583B00E1" w:rsidR="00627E29" w:rsidRDefault="00F7251F" w:rsidP="00627E29">
      <w:pPr>
        <w:tabs>
          <w:tab w:val="center" w:pos="4252"/>
        </w:tabs>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noProof/>
          <w:color w:val="000000" w:themeColor="text1"/>
          <w:sz w:val="24"/>
          <w:szCs w:val="24"/>
        </w:rPr>
        <w:lastRenderedPageBreak/>
        <mc:AlternateContent>
          <mc:Choice Requires="wps">
            <w:drawing>
              <wp:anchor distT="0" distB="0" distL="114300" distR="114300" simplePos="0" relativeHeight="251668480" behindDoc="0" locked="0" layoutInCell="1" allowOverlap="1" wp14:anchorId="707E1D41" wp14:editId="07EE6B8A">
                <wp:simplePos x="0" y="0"/>
                <wp:positionH relativeFrom="margin">
                  <wp:posOffset>5856051</wp:posOffset>
                </wp:positionH>
                <wp:positionV relativeFrom="paragraph">
                  <wp:posOffset>9728</wp:posOffset>
                </wp:positionV>
                <wp:extent cx="791008" cy="544749"/>
                <wp:effectExtent l="0" t="0" r="28575" b="27305"/>
                <wp:wrapNone/>
                <wp:docPr id="7" name="テキスト ボックス 7"/>
                <wp:cNvGraphicFramePr/>
                <a:graphic xmlns:a="http://schemas.openxmlformats.org/drawingml/2006/main">
                  <a:graphicData uri="http://schemas.microsoft.com/office/word/2010/wordprocessingShape">
                    <wps:wsp>
                      <wps:cNvSpPr txBox="1"/>
                      <wps:spPr>
                        <a:xfrm>
                          <a:off x="0" y="0"/>
                          <a:ext cx="791008" cy="544749"/>
                        </a:xfrm>
                        <a:prstGeom prst="rect">
                          <a:avLst/>
                        </a:prstGeom>
                        <a:solidFill>
                          <a:schemeClr val="lt1"/>
                        </a:solidFill>
                        <a:ln w="6350">
                          <a:solidFill>
                            <a:prstClr val="black"/>
                          </a:solidFill>
                        </a:ln>
                      </wps:spPr>
                      <wps:txbx>
                        <w:txbxContent>
                          <w:p w14:paraId="265EE9FE" w14:textId="54AB76F1" w:rsidR="00F7251F"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参考</w:t>
                            </w:r>
                            <w:r>
                              <w:rPr>
                                <w:rFonts w:ascii="ＭＳ ゴシック" w:eastAsia="ＭＳ ゴシック" w:hAnsi="ＭＳ ゴシック"/>
                                <w:sz w:val="24"/>
                              </w:rPr>
                              <w:t>1)</w:t>
                            </w:r>
                          </w:p>
                          <w:p w14:paraId="77B8AAC4" w14:textId="78030189" w:rsidR="00F7251F" w:rsidRPr="00A74FCB"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措置27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E1D41" id="テキスト ボックス 7" o:spid="_x0000_s1028" type="#_x0000_t202" style="position:absolute;left:0;text-align:left;margin-left:461.1pt;margin-top:.75pt;width:62.3pt;height:42.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" fillcolor="white [3201]" strokeweight=".5pt">
                <v:textbox>
                  <w:txbxContent>
                    <w:p w14:paraId="265EE9FE" w14:textId="54AB76F1" w:rsidR="00F7251F"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(参考</w:t>
                      </w:r>
                      <w:r>
                        <w:rPr>
                          <w:rFonts w:ascii="ＭＳ ゴシック" w:eastAsia="ＭＳ ゴシック" w:hAnsi="ＭＳ ゴシック"/>
                          <w:sz w:val="24"/>
                        </w:rPr>
                        <w:t>1)</w:t>
                      </w:r>
                    </w:p>
                    <w:p w14:paraId="77B8AAC4" w14:textId="78030189" w:rsidR="00F7251F" w:rsidRPr="00A74FCB"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措置27</w:t>
                      </w:r>
                    </w:p>
                  </w:txbxContent>
                </v:textbox>
                <w10:wrap anchorx="margin"/>
              </v:shape>
            </w:pict>
          </mc:Fallback>
        </mc:AlternateContent>
      </w:r>
    </w:p>
    <w:p w14:paraId="176F8A09" w14:textId="6E23387D" w:rsidR="00627E29" w:rsidRPr="006B1166" w:rsidRDefault="00627E29" w:rsidP="00627E29">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水際対策強化に係る新たな措置（２７</w:t>
      </w:r>
      <w:r w:rsidRPr="006B1166">
        <w:rPr>
          <w:rFonts w:ascii="ＭＳ ゴシック" w:eastAsia="ＭＳ ゴシック" w:hAnsi="ＭＳ ゴシック" w:hint="eastAsia"/>
          <w:color w:val="000000" w:themeColor="text1"/>
          <w:sz w:val="24"/>
          <w:szCs w:val="24"/>
        </w:rPr>
        <w:t>）</w:t>
      </w:r>
    </w:p>
    <w:p w14:paraId="2D0F3F4E" w14:textId="05CC08C8" w:rsidR="00627E29" w:rsidRDefault="00627E29" w:rsidP="00627E29">
      <w:pPr>
        <w:ind w:firstLineChars="100" w:firstLine="240"/>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本年３月以降の水際措置の見直し）</w:t>
      </w:r>
    </w:p>
    <w:p w14:paraId="25025AB4" w14:textId="053DFFC4" w:rsidR="00A535F9" w:rsidRPr="006B1166" w:rsidRDefault="00A535F9" w:rsidP="00A535F9">
      <w:pPr>
        <w:ind w:firstLineChars="100" w:firstLine="240"/>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w:t>
      </w:r>
      <w:r w:rsidR="002A41A7">
        <w:rPr>
          <w:rFonts w:ascii="ＭＳ ゴシック" w:eastAsia="ＭＳ ゴシック" w:hAnsi="ＭＳ ゴシック" w:hint="eastAsia"/>
          <w:color w:val="000000" w:themeColor="text1"/>
          <w:sz w:val="24"/>
          <w:szCs w:val="24"/>
          <w:lang w:eastAsia="zh-TW"/>
        </w:rPr>
        <w:t>関連部分</w:t>
      </w:r>
      <w:r>
        <w:rPr>
          <w:rFonts w:ascii="ＭＳ ゴシック" w:eastAsia="ＭＳ ゴシック" w:hAnsi="ＭＳ ゴシック" w:hint="eastAsia"/>
          <w:color w:val="000000" w:themeColor="text1"/>
          <w:sz w:val="24"/>
          <w:szCs w:val="24"/>
          <w:lang w:eastAsia="zh-TW"/>
        </w:rPr>
        <w:t>抜粋）</w:t>
      </w:r>
    </w:p>
    <w:p w14:paraId="3CFC6A7A" w14:textId="77777777" w:rsidR="00627E29" w:rsidRPr="006B1166" w:rsidRDefault="00627E29" w:rsidP="00627E29">
      <w:pPr>
        <w:wordWrap w:val="0"/>
        <w:ind w:right="480"/>
        <w:jc w:val="right"/>
        <w:rPr>
          <w:rFonts w:ascii="ＭＳ ゴシック" w:eastAsia="ＭＳ ゴシック" w:hAnsi="ＭＳ ゴシック"/>
          <w:color w:val="000000" w:themeColor="text1"/>
          <w:sz w:val="24"/>
          <w:szCs w:val="24"/>
          <w:lang w:eastAsia="zh-TW"/>
        </w:rPr>
      </w:pPr>
      <w:r w:rsidRPr="006B1166">
        <w:rPr>
          <w:rFonts w:ascii="ＭＳ ゴシック" w:eastAsia="ＭＳ ゴシック" w:hAnsi="ＭＳ ゴシック" w:hint="eastAsia"/>
          <w:color w:val="000000" w:themeColor="text1"/>
          <w:sz w:val="24"/>
          <w:szCs w:val="24"/>
          <w:lang w:eastAsia="zh-TW"/>
        </w:rPr>
        <w:t xml:space="preserve">　　　　　</w:t>
      </w:r>
    </w:p>
    <w:p w14:paraId="3A8DADAD" w14:textId="77777777" w:rsidR="00627E29" w:rsidRPr="006B1166" w:rsidRDefault="00627E29" w:rsidP="00627E29">
      <w:pPr>
        <w:jc w:val="right"/>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令和４</w:t>
      </w:r>
      <w:r w:rsidRPr="006B1166">
        <w:rPr>
          <w:rFonts w:ascii="ＭＳ ゴシック" w:eastAsia="ＭＳ ゴシック" w:hAnsi="ＭＳ ゴシック" w:hint="eastAsia"/>
          <w:color w:val="000000" w:themeColor="text1"/>
          <w:sz w:val="24"/>
          <w:szCs w:val="24"/>
          <w:lang w:eastAsia="zh-TW"/>
        </w:rPr>
        <w:t>年</w:t>
      </w:r>
      <w:r>
        <w:rPr>
          <w:rFonts w:ascii="ＭＳ ゴシック" w:eastAsia="ＭＳ ゴシック" w:hAnsi="ＭＳ ゴシック" w:hint="eastAsia"/>
          <w:color w:val="000000" w:themeColor="text1"/>
          <w:sz w:val="24"/>
          <w:szCs w:val="24"/>
          <w:lang w:eastAsia="zh-TW"/>
        </w:rPr>
        <w:t>２</w:t>
      </w:r>
      <w:r w:rsidRPr="006B1166">
        <w:rPr>
          <w:rFonts w:ascii="ＭＳ ゴシック" w:eastAsia="ＭＳ ゴシック" w:hAnsi="ＭＳ ゴシック" w:hint="eastAsia"/>
          <w:color w:val="000000" w:themeColor="text1"/>
          <w:sz w:val="24"/>
          <w:szCs w:val="24"/>
          <w:lang w:eastAsia="zh-TW"/>
        </w:rPr>
        <w:t>月</w:t>
      </w:r>
      <w:r>
        <w:rPr>
          <w:rFonts w:ascii="ＭＳ ゴシック" w:eastAsia="ＭＳ ゴシック" w:hAnsi="ＭＳ ゴシック" w:hint="eastAsia"/>
          <w:color w:val="000000" w:themeColor="text1"/>
          <w:sz w:val="24"/>
          <w:szCs w:val="24"/>
          <w:lang w:eastAsia="zh-TW"/>
        </w:rPr>
        <w:t>24</w:t>
      </w:r>
      <w:r w:rsidRPr="006B1166">
        <w:rPr>
          <w:rFonts w:ascii="ＭＳ ゴシック" w:eastAsia="ＭＳ ゴシック" w:hAnsi="ＭＳ ゴシック" w:hint="eastAsia"/>
          <w:color w:val="000000" w:themeColor="text1"/>
          <w:sz w:val="24"/>
          <w:szCs w:val="24"/>
          <w:lang w:eastAsia="zh-TW"/>
        </w:rPr>
        <w:t>日</w:t>
      </w:r>
    </w:p>
    <w:p w14:paraId="684C9A24" w14:textId="77777777" w:rsidR="00627E29" w:rsidRDefault="00627E29" w:rsidP="00627E29">
      <w:pPr>
        <w:rPr>
          <w:rFonts w:ascii="ＭＳ ゴシック" w:eastAsia="ＭＳ ゴシック" w:hAnsi="ＭＳ ゴシック"/>
          <w:color w:val="000000" w:themeColor="text1"/>
          <w:sz w:val="24"/>
          <w:szCs w:val="24"/>
          <w:lang w:eastAsia="zh-TW"/>
        </w:rPr>
      </w:pPr>
    </w:p>
    <w:p w14:paraId="51D73EC9" w14:textId="3322D144" w:rsidR="00627E29" w:rsidRDefault="00627E29" w:rsidP="00627E29">
      <w:pPr>
        <w:rPr>
          <w:rFonts w:ascii="ＭＳ ゴシック" w:eastAsia="ＭＳ ゴシック" w:hAnsi="ＭＳ ゴシック"/>
          <w:color w:val="000000" w:themeColor="text1"/>
          <w:sz w:val="24"/>
          <w:szCs w:val="24"/>
          <w:lang w:eastAsia="zh-TW"/>
        </w:rPr>
      </w:pPr>
    </w:p>
    <w:p w14:paraId="49909749" w14:textId="7A1F303D" w:rsidR="00627E29" w:rsidRPr="00B95233" w:rsidRDefault="00627E29" w:rsidP="00627E29">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３．オミクロン株以外の変異株が支配的となっていることが確認されている国・地域の指定</w:t>
      </w:r>
    </w:p>
    <w:p w14:paraId="4B08A56F" w14:textId="3C6547E7" w:rsidR="00627E29" w:rsidRDefault="00627E29" w:rsidP="00627E29">
      <w:pPr>
        <w:ind w:leftChars="100" w:left="210" w:firstLineChars="100" w:firstLine="240"/>
        <w:rPr>
          <w:rFonts w:ascii="ＭＳ ゴシック" w:eastAsia="ＭＳ ゴシック" w:hAnsi="ＭＳ ゴシック"/>
          <w:color w:val="000000" w:themeColor="text1"/>
          <w:sz w:val="24"/>
          <w:szCs w:val="24"/>
        </w:rPr>
      </w:pPr>
      <w:r w:rsidRPr="00D141D6">
        <w:rPr>
          <w:rFonts w:ascii="ＭＳ ゴシック" w:eastAsia="ＭＳ ゴシック" w:hAnsi="ＭＳ ゴシック" w:hint="eastAsia"/>
          <w:color w:val="000000" w:themeColor="text1"/>
          <w:sz w:val="24"/>
          <w:szCs w:val="24"/>
        </w:rPr>
        <w:t>オミクロン株以外の</w:t>
      </w:r>
      <w:r>
        <w:rPr>
          <w:rFonts w:ascii="ＭＳ ゴシック" w:eastAsia="ＭＳ ゴシック" w:hAnsi="ＭＳ ゴシック" w:hint="eastAsia"/>
          <w:color w:val="000000" w:themeColor="text1"/>
          <w:sz w:val="24"/>
          <w:szCs w:val="24"/>
        </w:rPr>
        <w:t>変異</w:t>
      </w:r>
      <w:r w:rsidRPr="00D141D6">
        <w:rPr>
          <w:rFonts w:ascii="ＭＳ ゴシック" w:eastAsia="ＭＳ ゴシック" w:hAnsi="ＭＳ ゴシック" w:hint="eastAsia"/>
          <w:color w:val="000000" w:themeColor="text1"/>
          <w:sz w:val="24"/>
          <w:szCs w:val="24"/>
        </w:rPr>
        <w:t>株が支配的となっていることが確認されている国</w:t>
      </w:r>
      <w:r>
        <w:rPr>
          <w:rFonts w:ascii="ＭＳ ゴシック" w:eastAsia="ＭＳ ゴシック" w:hAnsi="ＭＳ ゴシック" w:hint="eastAsia"/>
          <w:color w:val="000000" w:themeColor="text1"/>
          <w:sz w:val="24"/>
          <w:szCs w:val="24"/>
        </w:rPr>
        <w:t>・地域については、</w:t>
      </w:r>
      <w:r w:rsidRPr="00D141D6">
        <w:rPr>
          <w:rFonts w:ascii="ＭＳ ゴシック" w:eastAsia="ＭＳ ゴシック" w:hAnsi="ＭＳ ゴシック"/>
          <w:color w:val="000000" w:themeColor="text1"/>
          <w:sz w:val="24"/>
          <w:szCs w:val="24"/>
        </w:rPr>
        <w:t>本措置に基づき「</w:t>
      </w:r>
      <w:r w:rsidRPr="00D141D6">
        <w:rPr>
          <w:rFonts w:ascii="ＭＳ ゴシック" w:eastAsia="ＭＳ ゴシック" w:hAnsi="ＭＳ ゴシック" w:hint="eastAsia"/>
          <w:color w:val="000000" w:themeColor="text1"/>
          <w:sz w:val="24"/>
          <w:szCs w:val="24"/>
        </w:rPr>
        <w:t>オミクロン株</w:t>
      </w:r>
      <w:r w:rsidRPr="0069369A">
        <w:rPr>
          <w:rFonts w:ascii="ＭＳ ゴシック" w:eastAsia="ＭＳ ゴシック" w:hAnsi="ＭＳ ゴシック" w:hint="eastAsia"/>
          <w:color w:val="000000" w:themeColor="text1"/>
          <w:sz w:val="24"/>
          <w:szCs w:val="24"/>
        </w:rPr>
        <w:t>（</w:t>
      </w:r>
      <w:r w:rsidRPr="0069369A">
        <w:rPr>
          <w:rFonts w:ascii="ＭＳ ゴシック" w:eastAsia="ＭＳ ゴシック" w:hAnsi="ＭＳ ゴシック"/>
          <w:color w:val="000000" w:themeColor="text1"/>
          <w:sz w:val="24"/>
          <w:szCs w:val="24"/>
        </w:rPr>
        <w:t>B.1.1.529系統の変異株）</w:t>
      </w:r>
      <w:r w:rsidRPr="00D141D6">
        <w:rPr>
          <w:rFonts w:ascii="ＭＳ ゴシック" w:eastAsia="ＭＳ ゴシック" w:hAnsi="ＭＳ ゴシック" w:hint="eastAsia"/>
          <w:color w:val="000000" w:themeColor="text1"/>
          <w:sz w:val="24"/>
          <w:szCs w:val="24"/>
        </w:rPr>
        <w:t>以外の</w:t>
      </w:r>
      <w:r>
        <w:rPr>
          <w:rFonts w:ascii="ＭＳ ゴシック" w:eastAsia="ＭＳ ゴシック" w:hAnsi="ＭＳ ゴシック" w:hint="eastAsia"/>
          <w:color w:val="000000" w:themeColor="text1"/>
          <w:sz w:val="24"/>
          <w:szCs w:val="24"/>
        </w:rPr>
        <w:t>変異</w:t>
      </w:r>
      <w:r w:rsidRPr="00D141D6">
        <w:rPr>
          <w:rFonts w:ascii="ＭＳ ゴシック" w:eastAsia="ＭＳ ゴシック" w:hAnsi="ＭＳ ゴシック" w:hint="eastAsia"/>
          <w:color w:val="000000" w:themeColor="text1"/>
          <w:sz w:val="24"/>
          <w:szCs w:val="24"/>
        </w:rPr>
        <w:t>株が支配的となっていることが確認されている国</w:t>
      </w:r>
      <w:r w:rsidRPr="00D141D6">
        <w:rPr>
          <w:rFonts w:ascii="ＭＳ ゴシック" w:eastAsia="ＭＳ ゴシック" w:hAnsi="ＭＳ ゴシック"/>
          <w:color w:val="000000" w:themeColor="text1"/>
          <w:sz w:val="24"/>
          <w:szCs w:val="24"/>
        </w:rPr>
        <w:t>・地域」として別途の指定を行</w:t>
      </w:r>
      <w:r>
        <w:rPr>
          <w:rFonts w:ascii="ＭＳ ゴシック" w:eastAsia="ＭＳ ゴシック" w:hAnsi="ＭＳ ゴシック" w:hint="eastAsia"/>
          <w:color w:val="000000" w:themeColor="text1"/>
          <w:sz w:val="24"/>
          <w:szCs w:val="24"/>
        </w:rPr>
        <w:t>い、当該指定国・地域については</w:t>
      </w:r>
      <w:r w:rsidRPr="00DE712E">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hint="eastAsia"/>
          <w:color w:val="000000" w:themeColor="text1"/>
          <w:sz w:val="24"/>
          <w:szCs w:val="24"/>
        </w:rPr>
        <w:t>自宅等待機期間を</w:t>
      </w:r>
      <w:r w:rsidRPr="00DE712E">
        <w:rPr>
          <w:rFonts w:ascii="ＭＳ ゴシック" w:eastAsia="ＭＳ ゴシック" w:hAnsi="ＭＳ ゴシック"/>
          <w:color w:val="000000" w:themeColor="text1"/>
          <w:sz w:val="24"/>
          <w:szCs w:val="24"/>
        </w:rPr>
        <w:t>14日間</w:t>
      </w:r>
      <w:r>
        <w:rPr>
          <w:rFonts w:ascii="ＭＳ ゴシック" w:eastAsia="ＭＳ ゴシック" w:hAnsi="ＭＳ ゴシック" w:hint="eastAsia"/>
          <w:color w:val="000000" w:themeColor="text1"/>
          <w:sz w:val="24"/>
          <w:szCs w:val="24"/>
        </w:rPr>
        <w:t>とする</w:t>
      </w:r>
      <w:r w:rsidRPr="00D141D6">
        <w:rPr>
          <w:rFonts w:ascii="ＭＳ ゴシック" w:eastAsia="ＭＳ ゴシック" w:hAnsi="ＭＳ ゴシック"/>
          <w:color w:val="000000" w:themeColor="text1"/>
          <w:sz w:val="24"/>
          <w:szCs w:val="24"/>
        </w:rPr>
        <w:t>。</w:t>
      </w:r>
    </w:p>
    <w:p w14:paraId="25BF6BF7" w14:textId="77777777" w:rsidR="00627E29" w:rsidRPr="006B1166" w:rsidRDefault="00627E29" w:rsidP="00627E29">
      <w:pPr>
        <w:rPr>
          <w:rFonts w:ascii="ＭＳ ゴシック" w:eastAsia="ＭＳ ゴシック" w:hAnsi="ＭＳ ゴシック"/>
          <w:color w:val="000000" w:themeColor="text1"/>
          <w:sz w:val="24"/>
          <w:szCs w:val="24"/>
        </w:rPr>
      </w:pPr>
    </w:p>
    <w:p w14:paraId="1F380A0C" w14:textId="77777777" w:rsidR="00627E29" w:rsidRDefault="00627E29" w:rsidP="00627E29">
      <w:pPr>
        <w:ind w:left="400" w:hangingChars="200" w:hanging="400"/>
        <w:rPr>
          <w:rFonts w:ascii="ＭＳ ゴシック" w:eastAsia="ＭＳ ゴシック" w:hAnsi="ＭＳ ゴシック"/>
          <w:color w:val="000000" w:themeColor="text1"/>
          <w:sz w:val="20"/>
          <w:szCs w:val="24"/>
        </w:rPr>
      </w:pPr>
      <w:r>
        <w:rPr>
          <w:rFonts w:ascii="ＭＳ ゴシック" w:eastAsia="ＭＳ ゴシック" w:hAnsi="ＭＳ ゴシック" w:hint="eastAsia"/>
          <w:color w:val="000000" w:themeColor="text1"/>
          <w:sz w:val="20"/>
          <w:szCs w:val="24"/>
        </w:rPr>
        <w:t>（注６）上記３</w:t>
      </w:r>
      <w:r w:rsidRPr="002F44ED">
        <w:rPr>
          <w:rFonts w:ascii="ＭＳ ゴシック" w:eastAsia="ＭＳ ゴシック" w:hAnsi="ＭＳ ゴシック" w:hint="eastAsia"/>
          <w:color w:val="000000" w:themeColor="text1"/>
          <w:sz w:val="20"/>
          <w:szCs w:val="24"/>
        </w:rPr>
        <w:t>に基づく措置は、令和４年３月１日午前０時（日本時間）から行うものとする。</w:t>
      </w:r>
    </w:p>
    <w:p w14:paraId="43E63099" w14:textId="77777777" w:rsidR="00627E29" w:rsidRDefault="00627E29" w:rsidP="00627E29">
      <w:pPr>
        <w:ind w:left="400" w:hangingChars="200" w:hanging="400"/>
        <w:rPr>
          <w:rFonts w:ascii="ＭＳ ゴシック" w:eastAsia="ＭＳ ゴシック" w:hAnsi="ＭＳ ゴシック"/>
          <w:color w:val="000000" w:themeColor="text1"/>
          <w:sz w:val="20"/>
          <w:szCs w:val="24"/>
        </w:rPr>
      </w:pPr>
      <w:r>
        <w:rPr>
          <w:rFonts w:ascii="ＭＳ ゴシック" w:eastAsia="ＭＳ ゴシック" w:hAnsi="ＭＳ ゴシック" w:hint="eastAsia"/>
          <w:color w:val="000000" w:themeColor="text1"/>
          <w:sz w:val="20"/>
          <w:szCs w:val="24"/>
        </w:rPr>
        <w:t>（注７</w:t>
      </w:r>
      <w:r w:rsidRPr="003E4754">
        <w:rPr>
          <w:rFonts w:ascii="ＭＳ ゴシック" w:eastAsia="ＭＳ ゴシック" w:hAnsi="ＭＳ ゴシック" w:hint="eastAsia"/>
          <w:color w:val="000000" w:themeColor="text1"/>
          <w:sz w:val="20"/>
          <w:szCs w:val="24"/>
        </w:rPr>
        <w:t>）上記</w:t>
      </w:r>
      <w:r>
        <w:rPr>
          <w:rFonts w:ascii="ＭＳ ゴシック" w:eastAsia="ＭＳ ゴシック" w:hAnsi="ＭＳ ゴシック" w:hint="eastAsia"/>
          <w:color w:val="000000" w:themeColor="text1"/>
          <w:sz w:val="20"/>
          <w:szCs w:val="24"/>
        </w:rPr>
        <w:t>３</w:t>
      </w:r>
      <w:r w:rsidRPr="003E4754">
        <w:rPr>
          <w:rFonts w:ascii="ＭＳ ゴシック" w:eastAsia="ＭＳ ゴシック" w:hAnsi="ＭＳ ゴシック" w:hint="eastAsia"/>
          <w:color w:val="000000" w:themeColor="text1"/>
          <w:sz w:val="20"/>
          <w:szCs w:val="24"/>
        </w:rPr>
        <w:t>に基づく指定国・地域については、措置の対象となる国・地域の指定、指定内容の変更及び指</w:t>
      </w:r>
      <w:r>
        <w:rPr>
          <w:rFonts w:ascii="ＭＳ ゴシック" w:eastAsia="ＭＳ ゴシック" w:hAnsi="ＭＳ ゴシック" w:hint="eastAsia"/>
          <w:color w:val="000000" w:themeColor="text1"/>
          <w:sz w:val="20"/>
          <w:szCs w:val="24"/>
        </w:rPr>
        <w:t>定の解除について、外務省及び厚生労働省において確認の都度、別添２</w:t>
      </w:r>
      <w:r w:rsidRPr="003E4754">
        <w:rPr>
          <w:rFonts w:ascii="ＭＳ ゴシック" w:eastAsia="ＭＳ ゴシック" w:hAnsi="ＭＳ ゴシック" w:hint="eastAsia"/>
          <w:color w:val="000000" w:themeColor="text1"/>
          <w:sz w:val="20"/>
          <w:szCs w:val="24"/>
        </w:rPr>
        <w:t>の書式で公表すること</w:t>
      </w:r>
      <w:r>
        <w:rPr>
          <w:rFonts w:ascii="ＭＳ ゴシック" w:eastAsia="ＭＳ ゴシック" w:hAnsi="ＭＳ ゴシック" w:hint="eastAsia"/>
          <w:color w:val="000000" w:themeColor="text1"/>
          <w:sz w:val="20"/>
          <w:szCs w:val="24"/>
        </w:rPr>
        <w:t>とする。</w:t>
      </w:r>
    </w:p>
    <w:p w14:paraId="5559985B" w14:textId="71FF49BE" w:rsidR="00627E29" w:rsidRPr="000737EC" w:rsidRDefault="00627E29" w:rsidP="00627E29">
      <w:pPr>
        <w:ind w:left="400" w:hangingChars="200" w:hanging="400"/>
        <w:rPr>
          <w:rFonts w:ascii="ＭＳ ゴシック" w:eastAsia="ＭＳ ゴシック" w:hAnsi="ＭＳ ゴシック"/>
          <w:strike/>
          <w:color w:val="000000" w:themeColor="text1"/>
          <w:sz w:val="20"/>
          <w:szCs w:val="24"/>
        </w:rPr>
      </w:pPr>
    </w:p>
    <w:p w14:paraId="6936CCDF" w14:textId="7172371E" w:rsidR="00627E29" w:rsidRDefault="00627E29" w:rsidP="00627E29">
      <w:pPr>
        <w:ind w:left="480" w:hangingChars="200" w:hanging="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（以上）</w:t>
      </w:r>
    </w:p>
    <w:p w14:paraId="03568779" w14:textId="67CFC46A" w:rsidR="00627E29" w:rsidRPr="00E40254" w:rsidRDefault="00627E29" w:rsidP="00627E29">
      <w:pPr>
        <w:ind w:left="240" w:right="-24" w:hangingChars="100" w:hanging="240"/>
        <w:jc w:val="right"/>
        <w:rPr>
          <w:rFonts w:ascii="ＭＳ ゴシック" w:eastAsia="ＭＳ ゴシック" w:hAnsi="ＭＳ ゴシック"/>
          <w:color w:val="000000" w:themeColor="text1"/>
          <w:sz w:val="24"/>
          <w:szCs w:val="24"/>
        </w:rPr>
      </w:pPr>
      <w:r w:rsidRPr="00E40254">
        <w:rPr>
          <w:rFonts w:ascii="ＭＳ ゴシック" w:eastAsia="ＭＳ ゴシック" w:hAnsi="ＭＳ ゴシック"/>
          <w:color w:val="000000" w:themeColor="text1"/>
          <w:sz w:val="24"/>
          <w:szCs w:val="24"/>
        </w:rPr>
        <w:br w:type="page"/>
      </w:r>
    </w:p>
    <w:p w14:paraId="2997D3EC" w14:textId="0F4D2154" w:rsidR="00627E29" w:rsidRDefault="00F7251F" w:rsidP="00627E29">
      <w:pPr>
        <w:widowControl/>
        <w:jc w:val="left"/>
        <w:rPr>
          <w:rFonts w:ascii="ＭＳ ゴシック" w:eastAsia="ＭＳ ゴシック" w:hAnsi="ＭＳ ゴシック"/>
          <w:color w:val="000000" w:themeColor="text1"/>
          <w:sz w:val="24"/>
          <w:szCs w:val="24"/>
        </w:rPr>
      </w:pPr>
      <w:r w:rsidRPr="00F7251F">
        <w:rPr>
          <w:rFonts w:ascii="ＭＳ ゴシック" w:eastAsia="ＭＳ ゴシック" w:hAnsi="ＭＳ ゴシック" w:hint="eastAsia"/>
          <w:noProof/>
          <w:color w:val="000000" w:themeColor="text1"/>
          <w:spacing w:val="540"/>
          <w:sz w:val="24"/>
          <w:szCs w:val="24"/>
          <w:fitText w:val="2880" w:id="-1523431927"/>
        </w:rPr>
        <w:lastRenderedPageBreak/>
        <mc:AlternateContent>
          <mc:Choice Requires="wps">
            <w:drawing>
              <wp:anchor distT="0" distB="0" distL="114300" distR="114300" simplePos="0" relativeHeight="251672576" behindDoc="0" locked="0" layoutInCell="1" allowOverlap="1" wp14:anchorId="2CF090C1" wp14:editId="1D873AA9">
                <wp:simplePos x="0" y="0"/>
                <wp:positionH relativeFrom="margin">
                  <wp:align>right</wp:align>
                </wp:positionH>
                <wp:positionV relativeFrom="paragraph">
                  <wp:posOffset>14592</wp:posOffset>
                </wp:positionV>
                <wp:extent cx="1361872" cy="544749"/>
                <wp:effectExtent l="0" t="0" r="10160" b="27305"/>
                <wp:wrapNone/>
                <wp:docPr id="9" name="テキスト ボックス 9"/>
                <wp:cNvGraphicFramePr/>
                <a:graphic xmlns:a="http://schemas.openxmlformats.org/drawingml/2006/main">
                  <a:graphicData uri="http://schemas.microsoft.com/office/word/2010/wordprocessingShape">
                    <wps:wsp>
                      <wps:cNvSpPr txBox="1"/>
                      <wps:spPr>
                        <a:xfrm>
                          <a:off x="0" y="0"/>
                          <a:ext cx="1361872" cy="544749"/>
                        </a:xfrm>
                        <a:prstGeom prst="rect">
                          <a:avLst/>
                        </a:prstGeom>
                        <a:solidFill>
                          <a:schemeClr val="lt1"/>
                        </a:solidFill>
                        <a:ln w="6350">
                          <a:solidFill>
                            <a:prstClr val="black"/>
                          </a:solidFill>
                        </a:ln>
                      </wps:spPr>
                      <wps:txbx>
                        <w:txbxContent>
                          <w:p w14:paraId="05425C27" w14:textId="6354E18C" w:rsidR="00F7251F"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参考</w:t>
                            </w:r>
                            <w:r w:rsidR="00702539">
                              <w:rPr>
                                <w:rFonts w:ascii="ＭＳ ゴシック" w:eastAsia="ＭＳ ゴシック" w:hAnsi="ＭＳ ゴシック"/>
                                <w:sz w:val="24"/>
                              </w:rPr>
                              <w:t>2</w:t>
                            </w:r>
                            <w:r>
                              <w:rPr>
                                <w:rFonts w:ascii="ＭＳ ゴシック" w:eastAsia="ＭＳ ゴシック" w:hAnsi="ＭＳ ゴシック"/>
                                <w:sz w:val="24"/>
                              </w:rPr>
                              <w:t>)</w:t>
                            </w:r>
                          </w:p>
                          <w:p w14:paraId="5DD5F76B" w14:textId="5EDB0D82" w:rsidR="00F7251F" w:rsidRPr="00A74FCB"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措置27</w:t>
                            </w:r>
                            <w:r>
                              <w:rPr>
                                <w:rFonts w:ascii="ＭＳ ゴシック" w:eastAsia="ＭＳ ゴシック" w:hAnsi="ＭＳ ゴシック"/>
                                <w:sz w:val="24"/>
                              </w:rPr>
                              <w:t>-</w:t>
                            </w:r>
                            <w:r>
                              <w:rPr>
                                <w:rFonts w:ascii="ＭＳ ゴシック" w:eastAsia="ＭＳ ゴシック" w:hAnsi="ＭＳ ゴシック" w:hint="eastAsia"/>
                                <w:sz w:val="24"/>
                              </w:rPr>
                              <w:t>別添2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090C1" id="テキスト ボックス 9" o:spid="_x0000_s1029" type="#_x0000_t202" style="position:absolute;margin-left:56.05pt;margin-top:1.15pt;width:107.25pt;height:42.9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" fillcolor="white [3201]" strokeweight=".5pt">
                <v:textbox>
                  <w:txbxContent>
                    <w:p w14:paraId="05425C27" w14:textId="6354E18C" w:rsidR="00F7251F"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00702539">
                        <w:rPr>
                          <w:rFonts w:ascii="ＭＳ ゴシック" w:eastAsia="ＭＳ ゴシック" w:hAnsi="ＭＳ ゴシック"/>
                          <w:sz w:val="24"/>
                        </w:rPr>
                        <w:t>2</w:t>
                      </w:r>
                      <w:r>
                        <w:rPr>
                          <w:rFonts w:ascii="ＭＳ ゴシック" w:eastAsia="ＭＳ ゴシック" w:hAnsi="ＭＳ ゴシック"/>
                          <w:sz w:val="24"/>
                        </w:rPr>
                        <w:t>)</w:t>
                      </w:r>
                    </w:p>
                    <w:p w14:paraId="5DD5F76B" w14:textId="5EDB0D82" w:rsidR="00F7251F" w:rsidRPr="00A74FCB"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措置27</w:t>
                      </w:r>
                      <w:r>
                        <w:rPr>
                          <w:rFonts w:ascii="ＭＳ ゴシック" w:eastAsia="ＭＳ ゴシック" w:hAnsi="ＭＳ ゴシック"/>
                          <w:sz w:val="24"/>
                        </w:rPr>
                        <w:t>-</w:t>
                      </w:r>
                      <w:r>
                        <w:rPr>
                          <w:rFonts w:ascii="ＭＳ ゴシック" w:eastAsia="ＭＳ ゴシック" w:hAnsi="ＭＳ ゴシック" w:hint="eastAsia"/>
                          <w:sz w:val="24"/>
                        </w:rPr>
                        <w:t>別添2</w:t>
                      </w:r>
                    </w:p>
                  </w:txbxContent>
                </v:textbox>
                <w10:wrap anchorx="margin"/>
              </v:shape>
            </w:pict>
          </mc:Fallback>
        </mc:AlternateContent>
      </w:r>
    </w:p>
    <w:p w14:paraId="40A9C998" w14:textId="10973DD4" w:rsidR="00627E29" w:rsidRPr="0042692A" w:rsidRDefault="00627E29" w:rsidP="00627E29">
      <w:pPr>
        <w:ind w:leftChars="3100" w:left="7470" w:hangingChars="400" w:hanging="960"/>
        <w:jc w:val="right"/>
        <w:rPr>
          <w:rFonts w:ascii="ＭＳ ゴシック" w:eastAsia="ＭＳ ゴシック" w:hAnsi="ＭＳ ゴシック"/>
          <w:color w:val="000000" w:themeColor="text1"/>
          <w:sz w:val="24"/>
          <w:szCs w:val="24"/>
        </w:rPr>
      </w:pPr>
    </w:p>
    <w:p w14:paraId="4CA7A349" w14:textId="074680F1" w:rsidR="00627E29" w:rsidRPr="0042692A" w:rsidRDefault="00627E29" w:rsidP="00627E29">
      <w:pPr>
        <w:ind w:right="-2"/>
        <w:jc w:val="right"/>
        <w:rPr>
          <w:rFonts w:ascii="ＭＳ ゴシック" w:eastAsia="PMingLiU" w:hAnsi="ＭＳ ゴシック"/>
          <w:color w:val="000000" w:themeColor="text1"/>
          <w:sz w:val="24"/>
          <w:szCs w:val="24"/>
        </w:rPr>
      </w:pPr>
    </w:p>
    <w:p w14:paraId="563003E8" w14:textId="77777777" w:rsidR="00627E29" w:rsidRPr="0042692A" w:rsidRDefault="00627E29" w:rsidP="00627E29">
      <w:pPr>
        <w:ind w:right="-2"/>
        <w:jc w:val="right"/>
        <w:rPr>
          <w:rFonts w:ascii="ＭＳ ゴシック" w:eastAsia="ＭＳ ゴシック" w:hAnsi="ＭＳ ゴシック"/>
          <w:color w:val="000000" w:themeColor="text1"/>
          <w:sz w:val="24"/>
          <w:szCs w:val="24"/>
        </w:rPr>
      </w:pPr>
      <w:r w:rsidRPr="0042692A">
        <w:rPr>
          <w:rFonts w:ascii="ＭＳ ゴシック" w:eastAsia="ＭＳ ゴシック" w:hAnsi="ＭＳ ゴシック" w:hint="eastAsia"/>
          <w:color w:val="000000" w:themeColor="text1"/>
          <w:sz w:val="24"/>
          <w:szCs w:val="24"/>
        </w:rPr>
        <w:t>令和４年</w:t>
      </w:r>
      <w:r>
        <w:rPr>
          <w:rFonts w:ascii="ＭＳ ゴシック" w:eastAsia="ＭＳ ゴシック" w:hAnsi="ＭＳ ゴシック" w:hint="eastAsia"/>
          <w:color w:val="000000" w:themeColor="text1"/>
          <w:sz w:val="24"/>
          <w:szCs w:val="24"/>
        </w:rPr>
        <w:t>２</w:t>
      </w:r>
      <w:r w:rsidRPr="0042692A">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2</w:t>
      </w:r>
      <w:r>
        <w:rPr>
          <w:rFonts w:ascii="ＭＳ ゴシック" w:eastAsia="ＭＳ ゴシック" w:hAnsi="ＭＳ ゴシック"/>
          <w:color w:val="000000" w:themeColor="text1"/>
          <w:sz w:val="24"/>
          <w:szCs w:val="24"/>
        </w:rPr>
        <w:t>4</w:t>
      </w:r>
      <w:r w:rsidRPr="0042692A">
        <w:rPr>
          <w:rFonts w:ascii="ＭＳ ゴシック" w:eastAsia="ＭＳ ゴシック" w:hAnsi="ＭＳ ゴシック" w:hint="eastAsia"/>
          <w:color w:val="000000" w:themeColor="text1"/>
          <w:sz w:val="24"/>
          <w:szCs w:val="24"/>
        </w:rPr>
        <w:t>日</w:t>
      </w:r>
    </w:p>
    <w:p w14:paraId="0B12B3B3" w14:textId="77777777" w:rsidR="00627E29" w:rsidRPr="0042692A" w:rsidRDefault="00627E29" w:rsidP="00627E29">
      <w:pPr>
        <w:ind w:right="480"/>
        <w:jc w:val="right"/>
        <w:rPr>
          <w:rFonts w:ascii="ＭＳ ゴシック" w:eastAsia="ＭＳ ゴシック" w:hAnsi="ＭＳ ゴシック"/>
          <w:color w:val="000000" w:themeColor="text1"/>
          <w:sz w:val="24"/>
          <w:szCs w:val="24"/>
        </w:rPr>
      </w:pPr>
    </w:p>
    <w:p w14:paraId="67849A63" w14:textId="7E6F8374" w:rsidR="00627E29" w:rsidRPr="0042692A" w:rsidRDefault="00627E29" w:rsidP="00627E29">
      <w:pPr>
        <w:jc w:val="center"/>
        <w:rPr>
          <w:rFonts w:ascii="ＭＳ ゴシック" w:eastAsia="ＭＳ ゴシック" w:hAnsi="ＭＳ ゴシック"/>
          <w:color w:val="000000" w:themeColor="text1"/>
          <w:sz w:val="24"/>
          <w:szCs w:val="24"/>
        </w:rPr>
      </w:pPr>
      <w:r w:rsidRPr="0042692A">
        <w:rPr>
          <w:rFonts w:ascii="ＭＳ ゴシック" w:eastAsia="ＭＳ ゴシック" w:hAnsi="ＭＳ ゴシック" w:hint="eastAsia"/>
          <w:color w:val="000000" w:themeColor="text1"/>
          <w:sz w:val="24"/>
          <w:szCs w:val="24"/>
        </w:rPr>
        <w:t>水際対策強化に係る新たな措置（２</w:t>
      </w:r>
      <w:r>
        <w:rPr>
          <w:rFonts w:ascii="ＭＳ ゴシック" w:eastAsia="ＭＳ ゴシック" w:hAnsi="ＭＳ ゴシック" w:hint="eastAsia"/>
          <w:color w:val="000000" w:themeColor="text1"/>
          <w:sz w:val="24"/>
          <w:szCs w:val="24"/>
        </w:rPr>
        <w:t>７</w:t>
      </w:r>
      <w:r w:rsidRPr="0042692A">
        <w:rPr>
          <w:rFonts w:ascii="ＭＳ ゴシック" w:eastAsia="ＭＳ ゴシック" w:hAnsi="ＭＳ ゴシック" w:hint="eastAsia"/>
          <w:color w:val="000000" w:themeColor="text1"/>
          <w:sz w:val="24"/>
          <w:szCs w:val="24"/>
        </w:rPr>
        <w:t>）に基づく</w:t>
      </w:r>
    </w:p>
    <w:p w14:paraId="6523C94A" w14:textId="4FC7AB51" w:rsidR="00627E29" w:rsidRPr="0042692A" w:rsidRDefault="00627E29" w:rsidP="00627E29">
      <w:pPr>
        <w:jc w:val="center"/>
        <w:rPr>
          <w:rFonts w:ascii="ＭＳ ゴシック" w:eastAsia="ＭＳ ゴシック" w:hAnsi="ＭＳ ゴシック"/>
          <w:color w:val="000000" w:themeColor="text1"/>
          <w:sz w:val="24"/>
          <w:szCs w:val="24"/>
        </w:rPr>
      </w:pPr>
      <w:r w:rsidRPr="0042692A">
        <w:rPr>
          <w:rFonts w:ascii="ＭＳ ゴシック" w:eastAsia="ＭＳ ゴシック" w:hAnsi="ＭＳ ゴシック" w:hint="eastAsia"/>
          <w:color w:val="000000" w:themeColor="text1"/>
          <w:sz w:val="24"/>
          <w:szCs w:val="24"/>
        </w:rPr>
        <w:t>指定国・地域について</w:t>
      </w:r>
    </w:p>
    <w:p w14:paraId="28EE095B" w14:textId="77777777" w:rsidR="00627E29" w:rsidRPr="0042692A" w:rsidRDefault="00627E29" w:rsidP="00627E29">
      <w:pPr>
        <w:rPr>
          <w:rFonts w:ascii="ＭＳ ゴシック" w:eastAsia="ＭＳ ゴシック" w:hAnsi="ＭＳ ゴシック"/>
          <w:color w:val="000000" w:themeColor="text1"/>
          <w:sz w:val="24"/>
          <w:szCs w:val="24"/>
        </w:rPr>
      </w:pPr>
    </w:p>
    <w:p w14:paraId="4EE9A9FF" w14:textId="62A23944" w:rsidR="00627E29" w:rsidRPr="0042692A" w:rsidRDefault="00627E29" w:rsidP="00627E29">
      <w:pPr>
        <w:jc w:val="right"/>
        <w:rPr>
          <w:rFonts w:ascii="ＭＳ ゴシック" w:eastAsia="ＭＳ ゴシック" w:hAnsi="ＭＳ ゴシック"/>
          <w:color w:val="000000" w:themeColor="text1"/>
          <w:sz w:val="24"/>
          <w:szCs w:val="24"/>
        </w:rPr>
      </w:pPr>
      <w:r w:rsidRPr="00627E29">
        <w:rPr>
          <w:rFonts w:ascii="ＭＳ ゴシック" w:eastAsia="ＭＳ ゴシック" w:hAnsi="ＭＳ ゴシック" w:hint="eastAsia"/>
          <w:color w:val="000000" w:themeColor="text1"/>
          <w:spacing w:val="210"/>
          <w:kern w:val="0"/>
          <w:sz w:val="24"/>
          <w:szCs w:val="24"/>
          <w:fitText w:val="2880" w:id="-1523431928"/>
        </w:rPr>
        <w:t>厚生労働</w:t>
      </w:r>
      <w:r w:rsidRPr="00627E29">
        <w:rPr>
          <w:rFonts w:ascii="ＭＳ ゴシック" w:eastAsia="ＭＳ ゴシック" w:hAnsi="ＭＳ ゴシック" w:hint="eastAsia"/>
          <w:color w:val="000000" w:themeColor="text1"/>
          <w:kern w:val="0"/>
          <w:sz w:val="24"/>
          <w:szCs w:val="24"/>
          <w:fitText w:val="2880" w:id="-1523431928"/>
        </w:rPr>
        <w:t>省</w:t>
      </w:r>
    </w:p>
    <w:p w14:paraId="752B6F7B" w14:textId="347F3626" w:rsidR="00627E29" w:rsidRPr="0042692A" w:rsidRDefault="00627E29" w:rsidP="00627E29">
      <w:pPr>
        <w:jc w:val="right"/>
        <w:rPr>
          <w:rFonts w:ascii="ＭＳ ゴシック" w:eastAsia="ＭＳ ゴシック" w:hAnsi="ＭＳ ゴシック"/>
          <w:color w:val="000000" w:themeColor="text1"/>
          <w:spacing w:val="45"/>
          <w:kern w:val="0"/>
          <w:sz w:val="24"/>
          <w:szCs w:val="24"/>
          <w:lang w:eastAsia="zh-TW"/>
        </w:rPr>
      </w:pPr>
      <w:r w:rsidRPr="00F7251F">
        <w:rPr>
          <w:rFonts w:ascii="ＭＳ ゴシック" w:eastAsia="ＭＳ ゴシック" w:hAnsi="ＭＳ ゴシック" w:hint="eastAsia"/>
          <w:color w:val="000000" w:themeColor="text1"/>
          <w:spacing w:val="540"/>
          <w:kern w:val="0"/>
          <w:sz w:val="24"/>
          <w:szCs w:val="24"/>
          <w:fitText w:val="2880" w:id="-1523431927"/>
          <w:lang w:eastAsia="zh-TW"/>
        </w:rPr>
        <w:t>健康</w:t>
      </w:r>
      <w:r w:rsidRPr="00F7251F">
        <w:rPr>
          <w:rFonts w:ascii="ＭＳ ゴシック" w:eastAsia="ＭＳ ゴシック" w:hAnsi="ＭＳ ゴシック" w:hint="eastAsia"/>
          <w:color w:val="000000" w:themeColor="text1"/>
          <w:kern w:val="0"/>
          <w:sz w:val="24"/>
          <w:szCs w:val="24"/>
          <w:fitText w:val="2880" w:id="-1523431927"/>
          <w:lang w:eastAsia="zh-TW"/>
        </w:rPr>
        <w:t>局</w:t>
      </w:r>
    </w:p>
    <w:p w14:paraId="1E60A557" w14:textId="77777777" w:rsidR="00627E29" w:rsidRPr="0042692A" w:rsidRDefault="00627E29" w:rsidP="00627E29">
      <w:pPr>
        <w:jc w:val="right"/>
        <w:rPr>
          <w:rFonts w:ascii="ＭＳ ゴシック" w:eastAsia="ＭＳ ゴシック" w:hAnsi="ＭＳ ゴシック"/>
          <w:color w:val="000000" w:themeColor="text1"/>
          <w:sz w:val="24"/>
          <w:szCs w:val="24"/>
          <w:lang w:eastAsia="zh-TW"/>
        </w:rPr>
      </w:pPr>
      <w:r w:rsidRPr="00627E29">
        <w:rPr>
          <w:rFonts w:ascii="ＭＳ ゴシック" w:eastAsia="ＭＳ ゴシック" w:hAnsi="ＭＳ ゴシック" w:hint="eastAsia"/>
          <w:color w:val="000000" w:themeColor="text1"/>
          <w:spacing w:val="144"/>
          <w:kern w:val="0"/>
          <w:sz w:val="24"/>
          <w:szCs w:val="24"/>
          <w:fitText w:val="2880" w:id="-1523431926"/>
          <w:lang w:eastAsia="zh-TW"/>
        </w:rPr>
        <w:t>結核感染症</w:t>
      </w:r>
      <w:r w:rsidRPr="00627E29">
        <w:rPr>
          <w:rFonts w:ascii="ＭＳ ゴシック" w:eastAsia="ＭＳ ゴシック" w:hAnsi="ＭＳ ゴシック" w:hint="eastAsia"/>
          <w:color w:val="000000" w:themeColor="text1"/>
          <w:kern w:val="0"/>
          <w:sz w:val="24"/>
          <w:szCs w:val="24"/>
          <w:fitText w:val="2880" w:id="-1523431926"/>
          <w:lang w:eastAsia="zh-TW"/>
        </w:rPr>
        <w:t>課</w:t>
      </w:r>
    </w:p>
    <w:p w14:paraId="7CB3C48E" w14:textId="77777777" w:rsidR="00627E29" w:rsidRPr="0042692A" w:rsidRDefault="00627E29" w:rsidP="00627E29">
      <w:pPr>
        <w:jc w:val="right"/>
        <w:rPr>
          <w:rFonts w:ascii="ＭＳ ゴシック" w:eastAsia="ＭＳ ゴシック" w:hAnsi="ＭＳ ゴシック"/>
          <w:color w:val="000000" w:themeColor="text1"/>
          <w:sz w:val="24"/>
          <w:szCs w:val="24"/>
          <w:lang w:eastAsia="zh-TW"/>
        </w:rPr>
      </w:pPr>
      <w:r w:rsidRPr="00627E29">
        <w:rPr>
          <w:rFonts w:ascii="ＭＳ ゴシック" w:eastAsia="ＭＳ ゴシック" w:hAnsi="ＭＳ ゴシック" w:hint="eastAsia"/>
          <w:color w:val="000000" w:themeColor="text1"/>
          <w:spacing w:val="540"/>
          <w:kern w:val="0"/>
          <w:sz w:val="24"/>
          <w:szCs w:val="24"/>
          <w:fitText w:val="2880" w:id="-1523431925"/>
          <w:lang w:eastAsia="zh-TW"/>
        </w:rPr>
        <w:t>健康</w:t>
      </w:r>
      <w:r w:rsidRPr="00627E29">
        <w:rPr>
          <w:rFonts w:ascii="ＭＳ ゴシック" w:eastAsia="ＭＳ ゴシック" w:hAnsi="ＭＳ ゴシック" w:hint="eastAsia"/>
          <w:color w:val="000000" w:themeColor="text1"/>
          <w:kern w:val="0"/>
          <w:sz w:val="24"/>
          <w:szCs w:val="24"/>
          <w:fitText w:val="2880" w:id="-1523431925"/>
          <w:lang w:eastAsia="zh-TW"/>
        </w:rPr>
        <w:t>課</w:t>
      </w:r>
    </w:p>
    <w:p w14:paraId="17888681" w14:textId="77777777" w:rsidR="00627E29" w:rsidRPr="0042692A" w:rsidRDefault="00627E29" w:rsidP="00627E29">
      <w:pPr>
        <w:jc w:val="right"/>
        <w:rPr>
          <w:rFonts w:ascii="ＭＳ ゴシック" w:eastAsia="ＭＳ ゴシック" w:hAnsi="ＭＳ ゴシック"/>
          <w:color w:val="000000" w:themeColor="text1"/>
          <w:sz w:val="24"/>
          <w:szCs w:val="24"/>
        </w:rPr>
      </w:pPr>
      <w:r w:rsidRPr="00627E29">
        <w:rPr>
          <w:rFonts w:ascii="ＭＳ ゴシック" w:eastAsia="ＭＳ ゴシック" w:hAnsi="ＭＳ ゴシック" w:hint="eastAsia"/>
          <w:color w:val="000000" w:themeColor="text1"/>
          <w:spacing w:val="68"/>
          <w:kern w:val="0"/>
          <w:sz w:val="24"/>
          <w:szCs w:val="24"/>
          <w:fitText w:val="2880" w:id="-1523431924"/>
        </w:rPr>
        <w:t>医薬・生活衛生</w:t>
      </w:r>
      <w:r w:rsidRPr="00627E29">
        <w:rPr>
          <w:rFonts w:ascii="ＭＳ ゴシック" w:eastAsia="ＭＳ ゴシック" w:hAnsi="ＭＳ ゴシック" w:hint="eastAsia"/>
          <w:color w:val="000000" w:themeColor="text1"/>
          <w:spacing w:val="4"/>
          <w:kern w:val="0"/>
          <w:sz w:val="24"/>
          <w:szCs w:val="24"/>
          <w:fitText w:val="2880" w:id="-1523431924"/>
        </w:rPr>
        <w:t>局</w:t>
      </w:r>
    </w:p>
    <w:p w14:paraId="6B9CD3B5" w14:textId="77777777" w:rsidR="00627E29" w:rsidRPr="0042692A" w:rsidRDefault="00627E29" w:rsidP="00627E29">
      <w:pPr>
        <w:jc w:val="right"/>
        <w:rPr>
          <w:rFonts w:ascii="ＭＳ ゴシック" w:eastAsia="PMingLiU" w:hAnsi="ＭＳ ゴシック"/>
          <w:color w:val="000000" w:themeColor="text1"/>
          <w:sz w:val="24"/>
          <w:szCs w:val="24"/>
        </w:rPr>
      </w:pPr>
      <w:r w:rsidRPr="00627E29">
        <w:rPr>
          <w:rFonts w:ascii="ＭＳ ゴシック" w:eastAsia="ＭＳ ゴシック" w:hAnsi="ＭＳ ゴシック" w:hint="eastAsia"/>
          <w:color w:val="000000" w:themeColor="text1"/>
          <w:spacing w:val="144"/>
          <w:kern w:val="0"/>
          <w:sz w:val="24"/>
          <w:szCs w:val="24"/>
          <w:fitText w:val="2880" w:id="-1523431923"/>
        </w:rPr>
        <w:t>検疫所業務</w:t>
      </w:r>
      <w:r w:rsidRPr="00627E29">
        <w:rPr>
          <w:rFonts w:ascii="ＭＳ ゴシック" w:eastAsia="ＭＳ ゴシック" w:hAnsi="ＭＳ ゴシック" w:hint="eastAsia"/>
          <w:color w:val="000000" w:themeColor="text1"/>
          <w:kern w:val="0"/>
          <w:sz w:val="24"/>
          <w:szCs w:val="24"/>
          <w:fitText w:val="2880" w:id="-1523431923"/>
        </w:rPr>
        <w:t>課</w:t>
      </w:r>
    </w:p>
    <w:p w14:paraId="7A72C694" w14:textId="77777777" w:rsidR="00627E29" w:rsidRPr="0042692A" w:rsidRDefault="00627E29" w:rsidP="00627E29">
      <w:pPr>
        <w:spacing w:beforeLines="50" w:before="180"/>
        <w:jc w:val="right"/>
        <w:rPr>
          <w:rFonts w:ascii="ＭＳ ゴシック" w:eastAsia="ＭＳ ゴシック" w:hAnsi="ＭＳ ゴシック"/>
          <w:color w:val="000000" w:themeColor="text1"/>
          <w:sz w:val="24"/>
          <w:szCs w:val="24"/>
        </w:rPr>
      </w:pPr>
      <w:r w:rsidRPr="00627E29">
        <w:rPr>
          <w:rFonts w:ascii="ＭＳ ゴシック" w:eastAsia="ＭＳ ゴシック" w:hAnsi="ＭＳ ゴシック" w:hint="eastAsia"/>
          <w:color w:val="000000" w:themeColor="text1"/>
          <w:spacing w:val="45"/>
          <w:kern w:val="0"/>
          <w:sz w:val="24"/>
          <w:szCs w:val="24"/>
          <w:fitText w:val="2880" w:id="-1523431922"/>
        </w:rPr>
        <w:t>外務省領事局政策</w:t>
      </w:r>
      <w:r w:rsidRPr="00627E29">
        <w:rPr>
          <w:rFonts w:ascii="ＭＳ ゴシック" w:eastAsia="ＭＳ ゴシック" w:hAnsi="ＭＳ ゴシック" w:hint="eastAsia"/>
          <w:color w:val="000000" w:themeColor="text1"/>
          <w:kern w:val="0"/>
          <w:sz w:val="24"/>
          <w:szCs w:val="24"/>
          <w:fitText w:val="2880" w:id="-1523431922"/>
        </w:rPr>
        <w:t>課</w:t>
      </w:r>
    </w:p>
    <w:p w14:paraId="20391779" w14:textId="77777777" w:rsidR="00627E29" w:rsidRPr="0042692A" w:rsidRDefault="00627E29" w:rsidP="00627E29">
      <w:pPr>
        <w:rPr>
          <w:rFonts w:ascii="ＭＳ ゴシック" w:eastAsia="PMingLiU" w:hAnsi="ＭＳ ゴシック"/>
          <w:color w:val="000000" w:themeColor="text1"/>
          <w:sz w:val="24"/>
          <w:szCs w:val="24"/>
        </w:rPr>
      </w:pPr>
    </w:p>
    <w:p w14:paraId="4946529A" w14:textId="20755E4A" w:rsidR="00627E29" w:rsidRPr="0042692A" w:rsidRDefault="00627E29" w:rsidP="00627E29">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「水際対策強化に係る新たな措置（２７</w:t>
      </w:r>
      <w:r w:rsidRPr="0042692A">
        <w:rPr>
          <w:rFonts w:ascii="ＭＳ ゴシック" w:eastAsia="ＭＳ ゴシック" w:hAnsi="ＭＳ ゴシック" w:hint="eastAsia"/>
          <w:color w:val="000000" w:themeColor="text1"/>
          <w:sz w:val="24"/>
          <w:szCs w:val="24"/>
        </w:rPr>
        <w:t>）」（令和４年</w:t>
      </w:r>
      <w:r>
        <w:rPr>
          <w:rFonts w:ascii="ＭＳ ゴシック" w:eastAsia="ＭＳ ゴシック" w:hAnsi="ＭＳ ゴシック" w:hint="eastAsia"/>
          <w:color w:val="000000" w:themeColor="text1"/>
          <w:sz w:val="24"/>
          <w:szCs w:val="24"/>
        </w:rPr>
        <w:t>２</w:t>
      </w:r>
      <w:r w:rsidRPr="0042692A">
        <w:rPr>
          <w:rFonts w:ascii="ＭＳ ゴシック" w:eastAsia="ＭＳ ゴシック" w:hAnsi="ＭＳ ゴシック" w:hint="eastAsia"/>
          <w:color w:val="000000" w:themeColor="text1"/>
          <w:sz w:val="24"/>
          <w:szCs w:val="24"/>
        </w:rPr>
        <w:t>月</w:t>
      </w:r>
      <w:r w:rsidR="000C430C">
        <w:rPr>
          <w:rFonts w:ascii="ＭＳ ゴシック" w:eastAsia="ＭＳ ゴシック" w:hAnsi="ＭＳ ゴシック" w:hint="eastAsia"/>
          <w:color w:val="000000" w:themeColor="text1"/>
          <w:sz w:val="24"/>
          <w:szCs w:val="24"/>
        </w:rPr>
        <w:t>24</w:t>
      </w:r>
      <w:r w:rsidRPr="0042692A">
        <w:rPr>
          <w:rFonts w:ascii="ＭＳ ゴシック" w:eastAsia="ＭＳ ゴシック" w:hAnsi="ＭＳ ゴシック" w:hint="eastAsia"/>
          <w:color w:val="000000" w:themeColor="text1"/>
          <w:sz w:val="24"/>
          <w:szCs w:val="24"/>
        </w:rPr>
        <w:t>日）</w:t>
      </w:r>
      <w:r>
        <w:rPr>
          <w:rFonts w:ascii="ＭＳ ゴシック" w:eastAsia="ＭＳ ゴシック" w:hAnsi="ＭＳ ゴシック" w:hint="eastAsia"/>
          <w:color w:val="000000" w:themeColor="text1"/>
          <w:sz w:val="24"/>
          <w:szCs w:val="24"/>
        </w:rPr>
        <w:t>３</w:t>
      </w:r>
      <w:r w:rsidRPr="0042692A">
        <w:rPr>
          <w:rFonts w:ascii="ＭＳ ゴシック" w:eastAsia="ＭＳ ゴシック" w:hAnsi="ＭＳ ゴシック" w:hint="eastAsia"/>
          <w:color w:val="000000" w:themeColor="text1"/>
          <w:sz w:val="24"/>
          <w:szCs w:val="24"/>
        </w:rPr>
        <w:t>．に基づき、外務省及び厚生労働省において確認の都度、指定し公表するとされている、「オミクロン株（</w:t>
      </w:r>
      <w:r w:rsidRPr="0042692A">
        <w:rPr>
          <w:rFonts w:ascii="ＭＳ ゴシック" w:eastAsia="ＭＳ ゴシック" w:hAnsi="ＭＳ ゴシック"/>
          <w:color w:val="000000" w:themeColor="text1"/>
          <w:sz w:val="24"/>
          <w:szCs w:val="24"/>
        </w:rPr>
        <w:t>B.1.1.529系統の変異株）</w:t>
      </w:r>
      <w:r w:rsidRPr="0042692A">
        <w:rPr>
          <w:rFonts w:ascii="ＭＳ ゴシック" w:eastAsia="ＭＳ ゴシック" w:hAnsi="ＭＳ ゴシック" w:hint="eastAsia"/>
          <w:color w:val="000000" w:themeColor="text1"/>
          <w:sz w:val="24"/>
          <w:szCs w:val="24"/>
        </w:rPr>
        <w:t>以外の変異株が支配的となっていることが確認されている国・地域」は以下のとおりです。</w:t>
      </w:r>
    </w:p>
    <w:p w14:paraId="29DBA906" w14:textId="77777777" w:rsidR="00627E29" w:rsidRPr="0042692A" w:rsidRDefault="00627E29" w:rsidP="00627E29">
      <w:pPr>
        <w:rPr>
          <w:rFonts w:ascii="ＭＳ ゴシック" w:eastAsia="ＭＳ ゴシック" w:hAnsi="ＭＳ ゴシック"/>
          <w:color w:val="000000" w:themeColor="text1"/>
          <w:sz w:val="24"/>
          <w:szCs w:val="24"/>
        </w:rPr>
      </w:pPr>
    </w:p>
    <w:tbl>
      <w:tblPr>
        <w:tblStyle w:val="2"/>
        <w:tblW w:w="10485" w:type="dxa"/>
        <w:tblInd w:w="0" w:type="dxa"/>
        <w:tblLook w:val="04A0" w:firstRow="1" w:lastRow="0" w:firstColumn="1" w:lastColumn="0" w:noHBand="0" w:noVBand="1"/>
      </w:tblPr>
      <w:tblGrid>
        <w:gridCol w:w="3681"/>
        <w:gridCol w:w="2268"/>
        <w:gridCol w:w="4536"/>
      </w:tblGrid>
      <w:tr w:rsidR="00627E29" w:rsidRPr="0042692A" w14:paraId="4F817D1A" w14:textId="77777777" w:rsidTr="002F3085">
        <w:tc>
          <w:tcPr>
            <w:tcW w:w="3681" w:type="dxa"/>
            <w:tcBorders>
              <w:top w:val="single" w:sz="4" w:space="0" w:color="auto"/>
              <w:left w:val="single" w:sz="4" w:space="0" w:color="auto"/>
              <w:bottom w:val="single" w:sz="4" w:space="0" w:color="auto"/>
              <w:right w:val="single" w:sz="4" w:space="0" w:color="auto"/>
            </w:tcBorders>
            <w:hideMark/>
          </w:tcPr>
          <w:p w14:paraId="6AF0252B" w14:textId="77777777" w:rsidR="00627E29" w:rsidRPr="0042692A" w:rsidRDefault="00627E29" w:rsidP="002F3085">
            <w:pPr>
              <w:jc w:val="center"/>
              <w:rPr>
                <w:rFonts w:ascii="ＭＳ ゴシック" w:eastAsia="ＭＳ ゴシック" w:hAnsi="ＭＳ ゴシック"/>
                <w:color w:val="000000" w:themeColor="text1"/>
                <w:sz w:val="24"/>
                <w:szCs w:val="20"/>
              </w:rPr>
            </w:pPr>
            <w:r w:rsidRPr="0042692A">
              <w:rPr>
                <w:rFonts w:ascii="ＭＳ ゴシック" w:eastAsia="ＭＳ ゴシック" w:hAnsi="ＭＳ ゴシック" w:hint="eastAsia"/>
                <w:color w:val="000000" w:themeColor="text1"/>
                <w:sz w:val="24"/>
                <w:szCs w:val="20"/>
              </w:rPr>
              <w:t>国・地域</w:t>
            </w:r>
          </w:p>
        </w:tc>
        <w:tc>
          <w:tcPr>
            <w:tcW w:w="2268" w:type="dxa"/>
            <w:tcBorders>
              <w:top w:val="single" w:sz="4" w:space="0" w:color="auto"/>
              <w:left w:val="single" w:sz="4" w:space="0" w:color="auto"/>
              <w:bottom w:val="single" w:sz="4" w:space="0" w:color="auto"/>
              <w:right w:val="single" w:sz="4" w:space="0" w:color="auto"/>
            </w:tcBorders>
            <w:hideMark/>
          </w:tcPr>
          <w:p w14:paraId="19CEC23B" w14:textId="77777777" w:rsidR="00627E29" w:rsidRPr="0042692A" w:rsidRDefault="00627E29" w:rsidP="002F3085">
            <w:pPr>
              <w:jc w:val="center"/>
              <w:rPr>
                <w:rFonts w:ascii="ＭＳ ゴシック" w:eastAsia="ＭＳ ゴシック" w:hAnsi="ＭＳ ゴシック"/>
                <w:color w:val="000000" w:themeColor="text1"/>
                <w:sz w:val="24"/>
                <w:szCs w:val="20"/>
              </w:rPr>
            </w:pPr>
            <w:r w:rsidRPr="0042692A">
              <w:rPr>
                <w:rFonts w:ascii="ＭＳ ゴシック" w:eastAsia="ＭＳ ゴシック" w:hAnsi="ＭＳ ゴシック" w:hint="eastAsia"/>
                <w:color w:val="000000" w:themeColor="text1"/>
                <w:sz w:val="24"/>
                <w:szCs w:val="20"/>
              </w:rPr>
              <w:t>指定日</w:t>
            </w:r>
          </w:p>
        </w:tc>
        <w:tc>
          <w:tcPr>
            <w:tcW w:w="4536" w:type="dxa"/>
            <w:tcBorders>
              <w:top w:val="single" w:sz="4" w:space="0" w:color="auto"/>
              <w:left w:val="single" w:sz="4" w:space="0" w:color="auto"/>
              <w:bottom w:val="single" w:sz="4" w:space="0" w:color="auto"/>
              <w:right w:val="single" w:sz="4" w:space="0" w:color="auto"/>
            </w:tcBorders>
            <w:hideMark/>
          </w:tcPr>
          <w:p w14:paraId="2BFE2295" w14:textId="77777777" w:rsidR="00627E29" w:rsidRPr="0042692A" w:rsidRDefault="00627E29" w:rsidP="002F3085">
            <w:pPr>
              <w:jc w:val="center"/>
              <w:rPr>
                <w:rFonts w:ascii="ＭＳ ゴシック" w:eastAsia="ＭＳ ゴシック" w:hAnsi="ＭＳ ゴシック"/>
                <w:color w:val="000000" w:themeColor="text1"/>
                <w:sz w:val="24"/>
                <w:szCs w:val="20"/>
              </w:rPr>
            </w:pPr>
            <w:r w:rsidRPr="0042692A">
              <w:rPr>
                <w:rFonts w:ascii="ＭＳ ゴシック" w:eastAsia="ＭＳ ゴシック" w:hAnsi="ＭＳ ゴシック" w:hint="eastAsia"/>
                <w:color w:val="000000" w:themeColor="text1"/>
                <w:sz w:val="24"/>
                <w:szCs w:val="20"/>
              </w:rPr>
              <w:t>指定の実施開始日時(日本時間）</w:t>
            </w:r>
          </w:p>
        </w:tc>
      </w:tr>
      <w:tr w:rsidR="00627E29" w:rsidRPr="0042692A" w14:paraId="20AF1BAA" w14:textId="77777777" w:rsidTr="002F3085">
        <w:tc>
          <w:tcPr>
            <w:tcW w:w="3681" w:type="dxa"/>
            <w:tcBorders>
              <w:top w:val="single" w:sz="4" w:space="0" w:color="auto"/>
              <w:left w:val="single" w:sz="4" w:space="0" w:color="auto"/>
              <w:bottom w:val="single" w:sz="4" w:space="0" w:color="auto"/>
              <w:right w:val="single" w:sz="4" w:space="0" w:color="auto"/>
            </w:tcBorders>
          </w:tcPr>
          <w:p w14:paraId="35A93985" w14:textId="77777777" w:rsidR="00627E29" w:rsidRPr="0042692A" w:rsidRDefault="00627E29" w:rsidP="002F3085">
            <w:pPr>
              <w:rPr>
                <w:rFonts w:ascii="ＭＳ ゴシック" w:eastAsia="ＭＳ ゴシック" w:hAnsi="ＭＳ ゴシック"/>
                <w:color w:val="000000" w:themeColor="text1"/>
                <w:sz w:val="24"/>
                <w:szCs w:val="20"/>
              </w:rPr>
            </w:pPr>
          </w:p>
        </w:tc>
        <w:tc>
          <w:tcPr>
            <w:tcW w:w="2268" w:type="dxa"/>
            <w:tcBorders>
              <w:top w:val="single" w:sz="4" w:space="0" w:color="auto"/>
              <w:left w:val="single" w:sz="4" w:space="0" w:color="auto"/>
              <w:bottom w:val="single" w:sz="4" w:space="0" w:color="auto"/>
              <w:right w:val="single" w:sz="4" w:space="0" w:color="auto"/>
            </w:tcBorders>
          </w:tcPr>
          <w:p w14:paraId="38106C72" w14:textId="77777777" w:rsidR="00627E29" w:rsidRPr="0042692A" w:rsidRDefault="00627E29" w:rsidP="002F3085">
            <w:pPr>
              <w:rPr>
                <w:rFonts w:ascii="ＭＳ ゴシック" w:eastAsia="ＭＳ ゴシック" w:hAnsi="ＭＳ ゴシック"/>
                <w:color w:val="000000" w:themeColor="text1"/>
                <w:sz w:val="24"/>
                <w:szCs w:val="20"/>
              </w:rPr>
            </w:pPr>
          </w:p>
        </w:tc>
        <w:tc>
          <w:tcPr>
            <w:tcW w:w="4536" w:type="dxa"/>
            <w:tcBorders>
              <w:top w:val="single" w:sz="4" w:space="0" w:color="auto"/>
              <w:left w:val="single" w:sz="4" w:space="0" w:color="auto"/>
              <w:bottom w:val="single" w:sz="4" w:space="0" w:color="auto"/>
              <w:right w:val="single" w:sz="4" w:space="0" w:color="auto"/>
            </w:tcBorders>
          </w:tcPr>
          <w:p w14:paraId="691D360A" w14:textId="77777777" w:rsidR="00627E29" w:rsidRPr="0042692A" w:rsidRDefault="00627E29" w:rsidP="002F3085">
            <w:pPr>
              <w:rPr>
                <w:rFonts w:ascii="ＭＳ ゴシック" w:eastAsia="PMingLiU" w:hAnsi="ＭＳ ゴシック"/>
                <w:color w:val="000000" w:themeColor="text1"/>
                <w:sz w:val="24"/>
                <w:szCs w:val="20"/>
              </w:rPr>
            </w:pPr>
          </w:p>
        </w:tc>
      </w:tr>
    </w:tbl>
    <w:p w14:paraId="78C51029" w14:textId="77777777" w:rsidR="00627E29" w:rsidRPr="0042692A" w:rsidRDefault="00627E29" w:rsidP="00627E29">
      <w:pPr>
        <w:jc w:val="right"/>
        <w:rPr>
          <w:rFonts w:ascii="ＭＳ ゴシック" w:eastAsia="ＭＳ ゴシック" w:hAnsi="ＭＳ ゴシック"/>
          <w:color w:val="000000" w:themeColor="text1"/>
          <w:sz w:val="24"/>
          <w:szCs w:val="24"/>
        </w:rPr>
      </w:pPr>
      <w:r w:rsidRPr="00E40254">
        <w:rPr>
          <w:rFonts w:ascii="ＭＳ ゴシック" w:eastAsia="ＭＳ ゴシック" w:hAnsi="ＭＳ ゴシック" w:hint="eastAsia"/>
          <w:color w:val="000000" w:themeColor="text1"/>
          <w:sz w:val="24"/>
          <w:szCs w:val="24"/>
        </w:rPr>
        <w:t>（以上）</w:t>
      </w:r>
    </w:p>
    <w:p w14:paraId="48F08323" w14:textId="79762F4E" w:rsidR="0042692A" w:rsidRPr="006B1166" w:rsidRDefault="0042692A" w:rsidP="0042692A">
      <w:pPr>
        <w:tabs>
          <w:tab w:val="center" w:pos="4252"/>
        </w:tabs>
        <w:rPr>
          <w:rFonts w:ascii="ＭＳ ゴシック" w:eastAsia="ＭＳ ゴシック" w:hAnsi="ＭＳ ゴシック"/>
          <w:color w:val="000000" w:themeColor="text1"/>
          <w:sz w:val="24"/>
          <w:szCs w:val="24"/>
        </w:rPr>
      </w:pPr>
      <w:r w:rsidRPr="0042692A">
        <w:rPr>
          <w:rFonts w:ascii="ＭＳ ゴシック" w:eastAsia="ＭＳ ゴシック" w:hAnsi="ＭＳ ゴシック"/>
          <w:color w:val="000000" w:themeColor="text1"/>
          <w:sz w:val="24"/>
          <w:szCs w:val="24"/>
        </w:rPr>
        <w:br w:type="page"/>
      </w:r>
    </w:p>
    <w:p w14:paraId="11EFA1E5" w14:textId="026E9E13" w:rsidR="00D84B0C" w:rsidRPr="006B1166" w:rsidRDefault="00F7251F" w:rsidP="00D84B0C">
      <w:pPr>
        <w:ind w:right="-2"/>
        <w:jc w:val="right"/>
        <w:rPr>
          <w:rFonts w:ascii="ＭＳ ゴシック" w:eastAsia="PMingLiU" w:hAnsi="ＭＳ ゴシック"/>
          <w:color w:val="000000" w:themeColor="text1"/>
          <w:sz w:val="24"/>
          <w:szCs w:val="24"/>
        </w:rPr>
      </w:pPr>
      <w:r w:rsidRPr="00F7251F">
        <w:rPr>
          <w:rFonts w:ascii="ＭＳ ゴシック" w:eastAsia="ＭＳ ゴシック" w:hAnsi="ＭＳ ゴシック" w:hint="eastAsia"/>
          <w:noProof/>
          <w:color w:val="000000" w:themeColor="text1"/>
          <w:spacing w:val="540"/>
          <w:kern w:val="0"/>
          <w:sz w:val="24"/>
          <w:szCs w:val="24"/>
          <w:fitText w:val="2880" w:id="-1523431927"/>
        </w:rPr>
        <w:lastRenderedPageBreak/>
        <mc:AlternateContent>
          <mc:Choice Requires="wps">
            <w:drawing>
              <wp:anchor distT="0" distB="0" distL="114300" distR="114300" simplePos="0" relativeHeight="251674624" behindDoc="0" locked="0" layoutInCell="1" allowOverlap="1" wp14:anchorId="45BB4E6C" wp14:editId="68B2DFF2">
                <wp:simplePos x="0" y="0"/>
                <wp:positionH relativeFrom="margin">
                  <wp:align>right</wp:align>
                </wp:positionH>
                <wp:positionV relativeFrom="paragraph">
                  <wp:posOffset>9728</wp:posOffset>
                </wp:positionV>
                <wp:extent cx="836146" cy="544195"/>
                <wp:effectExtent l="0" t="0" r="21590" b="27305"/>
                <wp:wrapNone/>
                <wp:docPr id="10" name="テキスト ボックス 10"/>
                <wp:cNvGraphicFramePr/>
                <a:graphic xmlns:a="http://schemas.openxmlformats.org/drawingml/2006/main">
                  <a:graphicData uri="http://schemas.microsoft.com/office/word/2010/wordprocessingShape">
                    <wps:wsp>
                      <wps:cNvSpPr txBox="1"/>
                      <wps:spPr>
                        <a:xfrm>
                          <a:off x="0" y="0"/>
                          <a:ext cx="836146" cy="544195"/>
                        </a:xfrm>
                        <a:prstGeom prst="rect">
                          <a:avLst/>
                        </a:prstGeom>
                        <a:solidFill>
                          <a:schemeClr val="lt1"/>
                        </a:solidFill>
                        <a:ln w="6350">
                          <a:solidFill>
                            <a:prstClr val="black"/>
                          </a:solidFill>
                        </a:ln>
                      </wps:spPr>
                      <wps:txbx>
                        <w:txbxContent>
                          <w:p w14:paraId="78E9BA97" w14:textId="0FFEA893" w:rsidR="00F7251F"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参考</w:t>
                            </w:r>
                            <w:r w:rsidR="00702539">
                              <w:rPr>
                                <w:rFonts w:ascii="ＭＳ ゴシック" w:eastAsia="ＭＳ ゴシック" w:hAnsi="ＭＳ ゴシック"/>
                                <w:sz w:val="24"/>
                              </w:rPr>
                              <w:t>3</w:t>
                            </w:r>
                            <w:r>
                              <w:rPr>
                                <w:rFonts w:ascii="ＭＳ ゴシック" w:eastAsia="ＭＳ ゴシック" w:hAnsi="ＭＳ ゴシック"/>
                                <w:sz w:val="24"/>
                              </w:rPr>
                              <w:t>)</w:t>
                            </w:r>
                          </w:p>
                          <w:p w14:paraId="39A8256C" w14:textId="6C256AEA" w:rsidR="00F7251F" w:rsidRPr="00A74FCB"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措置17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B4E6C" id="テキスト ボックス 10" o:spid="_x0000_s1030" type="#_x0000_t202" style="position:absolute;left:0;text-align:left;margin-left:14.65pt;margin-top:.75pt;width:65.85pt;height:42.8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" fillcolor="white [3201]" strokeweight=".5pt">
                <v:textbox>
                  <w:txbxContent>
                    <w:p w14:paraId="78E9BA97" w14:textId="0FFEA893" w:rsidR="00F7251F"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00702539">
                        <w:rPr>
                          <w:rFonts w:ascii="ＭＳ ゴシック" w:eastAsia="ＭＳ ゴシック" w:hAnsi="ＭＳ ゴシック"/>
                          <w:sz w:val="24"/>
                        </w:rPr>
                        <w:t>3</w:t>
                      </w:r>
                      <w:r>
                        <w:rPr>
                          <w:rFonts w:ascii="ＭＳ ゴシック" w:eastAsia="ＭＳ ゴシック" w:hAnsi="ＭＳ ゴシック"/>
                          <w:sz w:val="24"/>
                        </w:rPr>
                        <w:t>)</w:t>
                      </w:r>
                    </w:p>
                    <w:p w14:paraId="39A8256C" w14:textId="6C256AEA" w:rsidR="00F7251F" w:rsidRPr="00A74FCB" w:rsidRDefault="00F7251F" w:rsidP="00F7251F">
                      <w:pPr>
                        <w:jc w:val="center"/>
                        <w:rPr>
                          <w:rFonts w:ascii="ＭＳ ゴシック" w:eastAsia="ＭＳ ゴシック" w:hAnsi="ＭＳ ゴシック"/>
                          <w:sz w:val="24"/>
                        </w:rPr>
                      </w:pPr>
                      <w:r>
                        <w:rPr>
                          <w:rFonts w:ascii="ＭＳ ゴシック" w:eastAsia="ＭＳ ゴシック" w:hAnsi="ＭＳ ゴシック" w:hint="eastAsia"/>
                          <w:sz w:val="24"/>
                        </w:rPr>
                        <w:t>措置17</w:t>
                      </w:r>
                    </w:p>
                  </w:txbxContent>
                </v:textbox>
                <w10:wrap anchorx="margin"/>
              </v:shape>
            </w:pict>
          </mc:Fallback>
        </mc:AlternateContent>
      </w:r>
    </w:p>
    <w:p w14:paraId="01D07888" w14:textId="77777777" w:rsidR="0042692A" w:rsidRDefault="0042692A" w:rsidP="00D84B0C">
      <w:pPr>
        <w:tabs>
          <w:tab w:val="center" w:pos="4252"/>
        </w:tabs>
        <w:jc w:val="center"/>
        <w:rPr>
          <w:rFonts w:ascii="ＭＳ ゴシック" w:eastAsia="ＭＳ ゴシック" w:hAnsi="ＭＳ ゴシック"/>
          <w:color w:val="000000" w:themeColor="text1"/>
          <w:sz w:val="24"/>
          <w:szCs w:val="24"/>
        </w:rPr>
      </w:pPr>
    </w:p>
    <w:p w14:paraId="312282DE" w14:textId="713D5C31" w:rsidR="00D84B0C" w:rsidRPr="006B1166" w:rsidRDefault="00D84B0C" w:rsidP="00D84B0C">
      <w:pPr>
        <w:tabs>
          <w:tab w:val="center" w:pos="4252"/>
        </w:tabs>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水際対策強化に係る新たな措置（１７）</w:t>
      </w:r>
    </w:p>
    <w:p w14:paraId="14034CBA" w14:textId="64468FF2" w:rsidR="00D84B0C" w:rsidRPr="006B1166" w:rsidRDefault="00D84B0C" w:rsidP="00D84B0C">
      <w:pPr>
        <w:tabs>
          <w:tab w:val="center" w:pos="4252"/>
        </w:tabs>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（水際対策上特に対応すべき変異株等に対する指定国・地域について）</w:t>
      </w:r>
    </w:p>
    <w:p w14:paraId="5DA33962" w14:textId="77777777" w:rsidR="00D84B0C" w:rsidRPr="006B1166" w:rsidRDefault="00D84B0C" w:rsidP="00D84B0C">
      <w:pPr>
        <w:wordWrap w:val="0"/>
        <w:ind w:right="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 xml:space="preserve">　　　　　</w:t>
      </w:r>
    </w:p>
    <w:p w14:paraId="59DD5F2F" w14:textId="6361C28E" w:rsidR="00D84B0C" w:rsidRPr="006B1166" w:rsidRDefault="00D84B0C" w:rsidP="00D84B0C">
      <w:pPr>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令和３年９月17日</w:t>
      </w:r>
    </w:p>
    <w:p w14:paraId="1C996E36" w14:textId="77777777" w:rsidR="00D84B0C" w:rsidRPr="006B1166" w:rsidRDefault="00D84B0C" w:rsidP="00D84B0C">
      <w:pPr>
        <w:jc w:val="right"/>
        <w:rPr>
          <w:rFonts w:ascii="ＭＳ ゴシック" w:eastAsia="ＭＳ ゴシック" w:hAnsi="ＭＳ ゴシック"/>
          <w:color w:val="000000" w:themeColor="text1"/>
          <w:sz w:val="24"/>
          <w:szCs w:val="24"/>
        </w:rPr>
      </w:pPr>
    </w:p>
    <w:p w14:paraId="4525C2D1" w14:textId="7EAE27AF" w:rsidR="00D84B0C" w:rsidRPr="006B1166" w:rsidRDefault="00D84B0C" w:rsidP="00D84B0C">
      <w:pP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１．水際対策上特に対応すべき変異株に対する指定国・地域</w:t>
      </w:r>
    </w:p>
    <w:p w14:paraId="54AFA46A" w14:textId="47853657" w:rsidR="00D84B0C" w:rsidRPr="006B1166" w:rsidRDefault="00D84B0C" w:rsidP="00D84B0C">
      <w:pPr>
        <w:ind w:leftChars="100" w:left="210" w:firstLineChars="100" w:firstLine="240"/>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水際対策上特に対応すべき変異株に関する知見、各国・地域における流行状況、日本への流入状況などのリスク評価、ワクチンの有効性等を踏まえ、各国・地域からの流入リスクを総合的に判断し、本措置に基づく別途の指定に沿って、「水際対策上特に対応すべき変異株に対する指定国・地域」として、下記の追加的措置を実施することとする。</w:t>
      </w:r>
    </w:p>
    <w:p w14:paraId="71436433" w14:textId="77777777" w:rsidR="00D84B0C" w:rsidRPr="006B1166" w:rsidRDefault="00D84B0C" w:rsidP="00D84B0C">
      <w:pPr>
        <w:ind w:left="1" w:firstLineChars="177" w:firstLine="425"/>
        <w:rPr>
          <w:rFonts w:ascii="ＭＳ ゴシック" w:eastAsia="ＭＳ ゴシック" w:hAnsi="ＭＳ ゴシック"/>
          <w:color w:val="000000" w:themeColor="text1"/>
          <w:sz w:val="24"/>
          <w:szCs w:val="24"/>
        </w:rPr>
      </w:pPr>
    </w:p>
    <w:p w14:paraId="4167F5BC" w14:textId="77777777" w:rsidR="00D84B0C" w:rsidRPr="006B1166" w:rsidRDefault="00D84B0C" w:rsidP="00D84B0C">
      <w:pPr>
        <w:ind w:left="240" w:hangingChars="100" w:hanging="240"/>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（１）別途指定する国・地域からのすべての入国者及び帰国者に対し、当分の間、検疫所長の指定する場所（検疫所が確保する宿泊施設に限る）での</w:t>
      </w:r>
      <w:r w:rsidRPr="006B1166">
        <w:rPr>
          <w:rFonts w:ascii="ＭＳ ゴシック" w:eastAsia="ＭＳ ゴシック" w:hAnsi="ＭＳ ゴシック"/>
          <w:color w:val="000000" w:themeColor="text1"/>
          <w:sz w:val="24"/>
          <w:szCs w:val="24"/>
        </w:rPr>
        <w:t>10日間の待機を求める。その上で、入国後３日目、６日目及び10日目に改めて検査を行い、いずれの検査においても陰性と判定された者については、検疫所が確保する宿泊施設を退所し、入国後14日目までの間自宅等</w:t>
      </w:r>
      <w:r w:rsidRPr="006B1166">
        <w:rPr>
          <w:rFonts w:ascii="ＭＳ ゴシック" w:eastAsia="ＭＳ ゴシック" w:hAnsi="ＭＳ ゴシック" w:hint="eastAsia"/>
          <w:color w:val="000000" w:themeColor="text1"/>
          <w:sz w:val="24"/>
          <w:szCs w:val="24"/>
        </w:rPr>
        <w:t>での</w:t>
      </w:r>
      <w:r w:rsidRPr="006B1166">
        <w:rPr>
          <w:rFonts w:ascii="ＭＳ ゴシック" w:eastAsia="ＭＳ ゴシック" w:hAnsi="ＭＳ ゴシック"/>
          <w:color w:val="000000" w:themeColor="text1"/>
          <w:sz w:val="24"/>
          <w:szCs w:val="24"/>
        </w:rPr>
        <w:t>待機を求めることとする。</w:t>
      </w:r>
    </w:p>
    <w:p w14:paraId="4C4AF4DA" w14:textId="77777777" w:rsidR="00D84B0C" w:rsidRPr="006B1166" w:rsidRDefault="00D84B0C" w:rsidP="00D84B0C">
      <w:pPr>
        <w:ind w:leftChars="100" w:left="210" w:firstLineChars="77" w:firstLine="185"/>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また、このうち別途指定する国・地域からの在留資格保持者の再入国は、当分の間、特段の事情がない限り、拒否することとする。</w:t>
      </w:r>
    </w:p>
    <w:p w14:paraId="72A03AF0" w14:textId="77777777" w:rsidR="00D84B0C" w:rsidRPr="006B1166" w:rsidRDefault="00D84B0C" w:rsidP="00D84B0C">
      <w:pPr>
        <w:ind w:left="1" w:firstLineChars="177" w:firstLine="425"/>
        <w:rPr>
          <w:rFonts w:ascii="ＭＳ ゴシック" w:eastAsia="ＭＳ ゴシック" w:hAnsi="ＭＳ ゴシック"/>
          <w:color w:val="000000" w:themeColor="text1"/>
          <w:sz w:val="24"/>
          <w:szCs w:val="24"/>
        </w:rPr>
      </w:pPr>
    </w:p>
    <w:p w14:paraId="08021109" w14:textId="77777777" w:rsidR="00D84B0C" w:rsidRPr="006B1166" w:rsidRDefault="00D84B0C" w:rsidP="00D84B0C">
      <w:pPr>
        <w:ind w:left="240" w:hangingChars="100" w:hanging="240"/>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（２）別途指定する国・地域からのすべての入国者及び帰国者に対し、当分の間、検疫所長の指定する場所（検疫所が確保する宿泊施設に限る）での６</w:t>
      </w:r>
      <w:r w:rsidRPr="006B1166">
        <w:rPr>
          <w:rFonts w:ascii="ＭＳ ゴシック" w:eastAsia="ＭＳ ゴシック" w:hAnsi="ＭＳ ゴシック"/>
          <w:color w:val="000000" w:themeColor="text1"/>
          <w:sz w:val="24"/>
          <w:szCs w:val="24"/>
        </w:rPr>
        <w:t>日間の待機を求める。その上で、入国後３日目</w:t>
      </w:r>
      <w:r w:rsidRPr="006B1166">
        <w:rPr>
          <w:rFonts w:ascii="ＭＳ ゴシック" w:eastAsia="ＭＳ ゴシック" w:hAnsi="ＭＳ ゴシック" w:hint="eastAsia"/>
          <w:color w:val="000000" w:themeColor="text1"/>
          <w:sz w:val="24"/>
          <w:szCs w:val="24"/>
        </w:rPr>
        <w:t>及び</w:t>
      </w:r>
      <w:r w:rsidRPr="006B1166">
        <w:rPr>
          <w:rFonts w:ascii="ＭＳ ゴシック" w:eastAsia="ＭＳ ゴシック" w:hAnsi="ＭＳ ゴシック"/>
          <w:color w:val="000000" w:themeColor="text1"/>
          <w:sz w:val="24"/>
          <w:szCs w:val="24"/>
        </w:rPr>
        <w:t>６日目に改めて検査を行い、いずれの検査においても陰性と判定された者については、検疫所が確保する宿泊施設を退所し、入国後14日目までの間自宅等</w:t>
      </w:r>
      <w:r w:rsidRPr="006B1166">
        <w:rPr>
          <w:rFonts w:ascii="ＭＳ ゴシック" w:eastAsia="ＭＳ ゴシック" w:hAnsi="ＭＳ ゴシック" w:hint="eastAsia"/>
          <w:color w:val="000000" w:themeColor="text1"/>
          <w:sz w:val="24"/>
          <w:szCs w:val="24"/>
        </w:rPr>
        <w:t>での</w:t>
      </w:r>
      <w:r w:rsidRPr="006B1166">
        <w:rPr>
          <w:rFonts w:ascii="ＭＳ ゴシック" w:eastAsia="ＭＳ ゴシック" w:hAnsi="ＭＳ ゴシック"/>
          <w:color w:val="000000" w:themeColor="text1"/>
          <w:sz w:val="24"/>
          <w:szCs w:val="24"/>
        </w:rPr>
        <w:t>待機を求めることとする。</w:t>
      </w:r>
    </w:p>
    <w:p w14:paraId="525445E2" w14:textId="77777777" w:rsidR="00D84B0C" w:rsidRPr="006B1166" w:rsidRDefault="00D84B0C" w:rsidP="00D84B0C">
      <w:pPr>
        <w:ind w:leftChars="100" w:left="210" w:firstLineChars="77" w:firstLine="185"/>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また、このうち別途指定する国・地域からの在留資格保持者の再入国は、当分の間、特段の事情がない限り、拒否することとする。</w:t>
      </w:r>
    </w:p>
    <w:p w14:paraId="0609D11D" w14:textId="77777777" w:rsidR="00D84B0C" w:rsidRPr="006B1166" w:rsidRDefault="00D84B0C" w:rsidP="00D84B0C">
      <w:pPr>
        <w:ind w:left="1" w:firstLineChars="177" w:firstLine="425"/>
        <w:rPr>
          <w:rFonts w:ascii="ＭＳ ゴシック" w:eastAsia="ＭＳ ゴシック" w:hAnsi="ＭＳ ゴシック"/>
          <w:color w:val="000000" w:themeColor="text1"/>
          <w:sz w:val="24"/>
          <w:szCs w:val="24"/>
        </w:rPr>
      </w:pPr>
    </w:p>
    <w:p w14:paraId="41A7E920" w14:textId="77777777" w:rsidR="00D84B0C" w:rsidRPr="006B1166" w:rsidRDefault="00D84B0C" w:rsidP="00D84B0C">
      <w:pPr>
        <w:ind w:left="240" w:hangingChars="100" w:hanging="240"/>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（３）別途指定する国・地域からのすべての入国者及び帰国者に対し、当分の間、検疫所長の指定する場所（検疫所が確保する宿泊施設に限る）での３</w:t>
      </w:r>
      <w:r w:rsidRPr="006B1166">
        <w:rPr>
          <w:rFonts w:ascii="ＭＳ ゴシック" w:eastAsia="ＭＳ ゴシック" w:hAnsi="ＭＳ ゴシック"/>
          <w:color w:val="000000" w:themeColor="text1"/>
          <w:sz w:val="24"/>
          <w:szCs w:val="24"/>
        </w:rPr>
        <w:t>日間の待機を求める。その上で、入国後３日目に改めて検査を行い、陰性と判定された者については、検疫所が確保する宿泊施設を退所し、入国後14日目までの間自宅等</w:t>
      </w:r>
      <w:r w:rsidRPr="006B1166">
        <w:rPr>
          <w:rFonts w:ascii="ＭＳ ゴシック" w:eastAsia="ＭＳ ゴシック" w:hAnsi="ＭＳ ゴシック" w:hint="eastAsia"/>
          <w:color w:val="000000" w:themeColor="text1"/>
          <w:sz w:val="24"/>
          <w:szCs w:val="24"/>
        </w:rPr>
        <w:t>での</w:t>
      </w:r>
      <w:r w:rsidRPr="006B1166">
        <w:rPr>
          <w:rFonts w:ascii="ＭＳ ゴシック" w:eastAsia="ＭＳ ゴシック" w:hAnsi="ＭＳ ゴシック"/>
          <w:color w:val="000000" w:themeColor="text1"/>
          <w:sz w:val="24"/>
          <w:szCs w:val="24"/>
        </w:rPr>
        <w:t>待機を求めることとする。</w:t>
      </w:r>
    </w:p>
    <w:p w14:paraId="61A7552D" w14:textId="77777777" w:rsidR="00D84B0C" w:rsidRPr="006B1166" w:rsidRDefault="00D84B0C" w:rsidP="00D84B0C">
      <w:pPr>
        <w:ind w:left="1" w:firstLineChars="177" w:firstLine="425"/>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 xml:space="preserve">　　　　</w:t>
      </w:r>
    </w:p>
    <w:p w14:paraId="6B7B9668" w14:textId="145E9558" w:rsidR="00D84B0C" w:rsidRPr="006B1166" w:rsidRDefault="00D84B0C" w:rsidP="00D84B0C">
      <w:pP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２．水際対策上特に対応すべき変異株以外の新型コロナウイルスに対する指定国・地域</w:t>
      </w:r>
    </w:p>
    <w:p w14:paraId="7F4605AB" w14:textId="1E16B9B8" w:rsidR="00D84B0C" w:rsidRPr="006B1166" w:rsidRDefault="00D84B0C" w:rsidP="00D84B0C">
      <w:pPr>
        <w:ind w:leftChars="100" w:left="210" w:firstLineChars="77" w:firstLine="185"/>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上記１．に基づく指定国・地域以外の国・地域のうち、新型コロナウイルスに関する知見、各国・地域における流行状況、日本への流入状況などのリスク評価、ワクチンの有効性等を踏まえ、各国・地域からの流入リスクを総合的に判断し、流入リスクが高いと判断される国・地域からのすべての入国者及び帰国者に対し、本措置に基づく別途の指定に沿って、「水際対策上特に対応すべき変異株以外の新型コロナウイルスに対する指定国・地域」として、当分の間、検疫所長の指定する場所（検疫所が確保する宿泊施設に限る）での３</w:t>
      </w:r>
      <w:r w:rsidRPr="006B1166">
        <w:rPr>
          <w:rFonts w:ascii="ＭＳ ゴシック" w:eastAsia="ＭＳ ゴシック" w:hAnsi="ＭＳ ゴシック"/>
          <w:color w:val="000000" w:themeColor="text1"/>
          <w:sz w:val="24"/>
          <w:szCs w:val="24"/>
        </w:rPr>
        <w:t>日間の待機を求める。その上で、入国</w:t>
      </w:r>
      <w:r w:rsidRPr="006B1166">
        <w:rPr>
          <w:rFonts w:ascii="ＭＳ ゴシック" w:eastAsia="ＭＳ ゴシック" w:hAnsi="ＭＳ ゴシック"/>
          <w:color w:val="000000" w:themeColor="text1"/>
          <w:sz w:val="24"/>
          <w:szCs w:val="24"/>
        </w:rPr>
        <w:lastRenderedPageBreak/>
        <w:t>後３日目に改めて検査を行い、陰性と判定された者については、検疫所が確保する宿泊施設を退所し、入国後14日目までの間自宅等待機を求めることとする。</w:t>
      </w:r>
    </w:p>
    <w:p w14:paraId="64EF88AA" w14:textId="77777777" w:rsidR="00D84B0C" w:rsidRPr="006B1166" w:rsidRDefault="00D84B0C" w:rsidP="00D84B0C">
      <w:pPr>
        <w:ind w:left="240" w:hangingChars="100" w:hanging="240"/>
        <w:rPr>
          <w:rFonts w:ascii="ＭＳ ゴシック" w:eastAsia="ＭＳ ゴシック" w:hAnsi="ＭＳ ゴシック"/>
          <w:color w:val="000000" w:themeColor="text1"/>
          <w:sz w:val="24"/>
          <w:szCs w:val="24"/>
        </w:rPr>
      </w:pPr>
    </w:p>
    <w:p w14:paraId="545ABDD8" w14:textId="77777777" w:rsidR="00D84B0C" w:rsidRDefault="00D84B0C" w:rsidP="00D84B0C">
      <w:pPr>
        <w:ind w:left="400" w:hangingChars="200" w:hanging="400"/>
        <w:rPr>
          <w:rFonts w:ascii="ＭＳ ゴシック" w:eastAsia="ＭＳ ゴシック" w:hAnsi="ＭＳ ゴシック"/>
          <w:color w:val="000000" w:themeColor="text1"/>
          <w:sz w:val="20"/>
          <w:szCs w:val="24"/>
        </w:rPr>
      </w:pPr>
    </w:p>
    <w:p w14:paraId="3831EA60" w14:textId="68517A73" w:rsidR="00D84B0C" w:rsidRPr="006B1166" w:rsidRDefault="00D84B0C" w:rsidP="00D84B0C">
      <w:pPr>
        <w:ind w:left="400" w:hangingChars="200" w:hanging="400"/>
        <w:rPr>
          <w:rFonts w:ascii="ＭＳ ゴシック" w:eastAsia="ＭＳ ゴシック" w:hAnsi="ＭＳ ゴシック"/>
          <w:color w:val="000000" w:themeColor="text1"/>
          <w:sz w:val="20"/>
          <w:szCs w:val="24"/>
        </w:rPr>
      </w:pPr>
      <w:r w:rsidRPr="006B1166">
        <w:rPr>
          <w:rFonts w:ascii="ＭＳ ゴシック" w:eastAsia="ＭＳ ゴシック" w:hAnsi="ＭＳ ゴシック" w:hint="eastAsia"/>
          <w:color w:val="000000" w:themeColor="text1"/>
          <w:sz w:val="20"/>
          <w:szCs w:val="24"/>
        </w:rPr>
        <w:t>（注１）上記に基づく措置は、令和３年９月20日午前０時（日本時間）から行うものとし、同日時までは「水際対策強化に係る新たな措置（１５）」（令和３年６月28日）及び「水際対策強化に係る新たな措置（１６）」（令和３年７月６</w:t>
      </w:r>
      <w:r w:rsidRPr="006B1166">
        <w:rPr>
          <w:rFonts w:ascii="ＭＳ ゴシック" w:eastAsia="ＭＳ ゴシック" w:hAnsi="ＭＳ ゴシック"/>
          <w:color w:val="000000" w:themeColor="text1"/>
          <w:sz w:val="20"/>
          <w:szCs w:val="24"/>
        </w:rPr>
        <w:t>日）</w:t>
      </w:r>
      <w:r w:rsidRPr="006B1166">
        <w:rPr>
          <w:rFonts w:ascii="ＭＳ ゴシック" w:eastAsia="ＭＳ ゴシック" w:hAnsi="ＭＳ ゴシック" w:hint="eastAsia"/>
          <w:color w:val="000000" w:themeColor="text1"/>
          <w:sz w:val="20"/>
          <w:szCs w:val="24"/>
        </w:rPr>
        <w:t>による水際対策上特に懸念すべき変異株等に対する指定国・地域への指定及び措置を継続する。令和３年９月20日午前０時からの上記に基づく措置の実施に伴い、「水際対策強化に係る新たな措置（１５）」（令和３年６月2</w:t>
      </w:r>
      <w:r w:rsidRPr="006B1166">
        <w:rPr>
          <w:rFonts w:ascii="ＭＳ ゴシック" w:eastAsia="ＭＳ ゴシック" w:hAnsi="ＭＳ ゴシック"/>
          <w:color w:val="000000" w:themeColor="text1"/>
          <w:sz w:val="20"/>
          <w:szCs w:val="24"/>
        </w:rPr>
        <w:t>8</w:t>
      </w:r>
      <w:r w:rsidRPr="006B1166">
        <w:rPr>
          <w:rFonts w:ascii="ＭＳ ゴシック" w:eastAsia="ＭＳ ゴシック" w:hAnsi="ＭＳ ゴシック" w:hint="eastAsia"/>
          <w:color w:val="000000" w:themeColor="text1"/>
          <w:sz w:val="20"/>
          <w:szCs w:val="24"/>
        </w:rPr>
        <w:t>日）及び「水際対策強化に係る新たな措置（１６）」（令和３年７月６日）</w:t>
      </w:r>
      <w:r w:rsidRPr="006B1166">
        <w:rPr>
          <w:rFonts w:ascii="ＭＳ ゴシック" w:eastAsia="ＭＳ ゴシック" w:hAnsi="ＭＳ ゴシック"/>
          <w:color w:val="000000" w:themeColor="text1"/>
          <w:sz w:val="20"/>
          <w:szCs w:val="24"/>
        </w:rPr>
        <w:t>による</w:t>
      </w:r>
      <w:r w:rsidRPr="006B1166">
        <w:rPr>
          <w:rFonts w:ascii="ＭＳ ゴシック" w:eastAsia="ＭＳ ゴシック" w:hAnsi="ＭＳ ゴシック" w:hint="eastAsia"/>
          <w:color w:val="000000" w:themeColor="text1"/>
          <w:sz w:val="20"/>
          <w:szCs w:val="24"/>
        </w:rPr>
        <w:t>水際対策上特に懸念すべき変異株等に対する指定国・地域への指定及び措置はすべて廃止する。</w:t>
      </w:r>
    </w:p>
    <w:p w14:paraId="6DF935B8" w14:textId="228C32D6" w:rsidR="00D84B0C" w:rsidRPr="006B1166" w:rsidRDefault="00D84B0C" w:rsidP="00D84B0C">
      <w:pPr>
        <w:ind w:left="400" w:hangingChars="200" w:hanging="400"/>
        <w:rPr>
          <w:rFonts w:ascii="ＭＳ ゴシック" w:eastAsia="ＭＳ ゴシック" w:hAnsi="ＭＳ ゴシック"/>
          <w:color w:val="000000" w:themeColor="text1"/>
          <w:sz w:val="20"/>
          <w:szCs w:val="24"/>
        </w:rPr>
      </w:pPr>
      <w:r w:rsidRPr="006B1166">
        <w:rPr>
          <w:rFonts w:ascii="ＭＳ ゴシック" w:eastAsia="ＭＳ ゴシック" w:hAnsi="ＭＳ ゴシック" w:hint="eastAsia"/>
          <w:color w:val="000000" w:themeColor="text1"/>
          <w:sz w:val="20"/>
          <w:szCs w:val="24"/>
        </w:rPr>
        <w:t>（注２）上記における水際対策上特に対応すべき変異株は、ワクチンの効果を減弱させる又はワクチンの効果が不明なもの等の変異株とする。当該変異株の指定及び指定の解除については、外務省及び厚生労働省において確認の都度、別添１の書式で公表することとし、「水際対策強化に係る新たな措置（１５）」（令和３年６月28</w:t>
      </w:r>
      <w:r w:rsidRPr="006B1166">
        <w:rPr>
          <w:rFonts w:ascii="ＭＳ ゴシック" w:eastAsia="ＭＳ ゴシック" w:hAnsi="ＭＳ ゴシック"/>
          <w:color w:val="000000" w:themeColor="text1"/>
          <w:sz w:val="20"/>
          <w:szCs w:val="24"/>
        </w:rPr>
        <w:t>日）</w:t>
      </w:r>
      <w:r w:rsidRPr="006B1166">
        <w:rPr>
          <w:rFonts w:ascii="ＭＳ ゴシック" w:eastAsia="ＭＳ ゴシック" w:hAnsi="ＭＳ ゴシック" w:hint="eastAsia"/>
          <w:color w:val="000000" w:themeColor="text1"/>
          <w:sz w:val="20"/>
          <w:szCs w:val="24"/>
        </w:rPr>
        <w:t>の別添１の書式は廃止する。</w:t>
      </w:r>
    </w:p>
    <w:p w14:paraId="0C8ED3AD" w14:textId="77777777" w:rsidR="00D84B0C" w:rsidRPr="006B1166" w:rsidRDefault="00D84B0C" w:rsidP="00D84B0C">
      <w:pPr>
        <w:ind w:left="400" w:hangingChars="200" w:hanging="400"/>
        <w:rPr>
          <w:rFonts w:ascii="ＭＳ ゴシック" w:eastAsia="ＭＳ ゴシック" w:hAnsi="ＭＳ ゴシック"/>
          <w:color w:val="000000" w:themeColor="text1"/>
          <w:sz w:val="20"/>
          <w:szCs w:val="24"/>
        </w:rPr>
      </w:pPr>
      <w:r w:rsidRPr="006B1166">
        <w:rPr>
          <w:rFonts w:ascii="ＭＳ ゴシック" w:eastAsia="ＭＳ ゴシック" w:hAnsi="ＭＳ ゴシック" w:hint="eastAsia"/>
          <w:color w:val="000000" w:themeColor="text1"/>
          <w:sz w:val="20"/>
          <w:szCs w:val="24"/>
        </w:rPr>
        <w:t>（注３）上記に基づく指定国・地域については、措置の対象となる国・地域の指定、指定内容の変更及び指定の解除について、外務省及び厚生労働省において確認の都度、別添２の書式で公表することとし、「水際対策強化に係る新たな措置（１６）」（令和３年７月６</w:t>
      </w:r>
      <w:r w:rsidRPr="006B1166">
        <w:rPr>
          <w:rFonts w:ascii="ＭＳ ゴシック" w:eastAsia="ＭＳ ゴシック" w:hAnsi="ＭＳ ゴシック"/>
          <w:color w:val="000000" w:themeColor="text1"/>
          <w:sz w:val="20"/>
          <w:szCs w:val="24"/>
        </w:rPr>
        <w:t>日）</w:t>
      </w:r>
      <w:r w:rsidRPr="006B1166">
        <w:rPr>
          <w:rFonts w:ascii="ＭＳ ゴシック" w:eastAsia="ＭＳ ゴシック" w:hAnsi="ＭＳ ゴシック" w:hint="eastAsia"/>
          <w:color w:val="000000" w:themeColor="text1"/>
          <w:sz w:val="20"/>
          <w:szCs w:val="24"/>
        </w:rPr>
        <w:t>の別添の書式は廃止する。</w:t>
      </w:r>
    </w:p>
    <w:p w14:paraId="5E5B42D4" w14:textId="77777777" w:rsidR="00D84B0C" w:rsidRPr="006B1166" w:rsidRDefault="00D84B0C" w:rsidP="00D84B0C">
      <w:pPr>
        <w:ind w:left="400" w:hangingChars="200" w:hanging="400"/>
        <w:rPr>
          <w:rFonts w:ascii="ＭＳ ゴシック" w:eastAsia="ＭＳ ゴシック" w:hAnsi="ＭＳ ゴシック"/>
          <w:color w:val="000000" w:themeColor="text1"/>
          <w:sz w:val="20"/>
          <w:szCs w:val="24"/>
        </w:rPr>
      </w:pPr>
      <w:r w:rsidRPr="006B1166">
        <w:rPr>
          <w:rFonts w:ascii="ＭＳ ゴシック" w:eastAsia="ＭＳ ゴシック" w:hAnsi="ＭＳ ゴシック" w:hint="eastAsia"/>
          <w:color w:val="000000" w:themeColor="text1"/>
          <w:sz w:val="20"/>
          <w:szCs w:val="24"/>
        </w:rPr>
        <w:t>（注４）上記に基づく措置は、本邦への帰国日又は上陸申請日前</w:t>
      </w:r>
      <w:r w:rsidRPr="006B1166">
        <w:rPr>
          <w:rFonts w:ascii="ＭＳ ゴシック" w:eastAsia="ＭＳ ゴシック" w:hAnsi="ＭＳ ゴシック"/>
          <w:color w:val="000000" w:themeColor="text1"/>
          <w:sz w:val="20"/>
          <w:szCs w:val="24"/>
        </w:rPr>
        <w:t>14日以内に</w:t>
      </w:r>
      <w:r w:rsidRPr="006B1166">
        <w:rPr>
          <w:rFonts w:ascii="ＭＳ ゴシック" w:eastAsia="ＭＳ ゴシック" w:hAnsi="ＭＳ ゴシック" w:hint="eastAsia"/>
          <w:color w:val="000000" w:themeColor="text1"/>
          <w:sz w:val="20"/>
          <w:szCs w:val="24"/>
        </w:rPr>
        <w:t>上記に基づく指定</w:t>
      </w:r>
      <w:r w:rsidRPr="006B1166">
        <w:rPr>
          <w:rFonts w:ascii="ＭＳ ゴシック" w:eastAsia="ＭＳ ゴシック" w:hAnsi="ＭＳ ゴシック"/>
          <w:color w:val="000000" w:themeColor="text1"/>
          <w:sz w:val="20"/>
          <w:szCs w:val="24"/>
        </w:rPr>
        <w:t>国・地域における滞在歴のある者を対象とする。</w:t>
      </w:r>
    </w:p>
    <w:p w14:paraId="6E1F9495" w14:textId="77777777" w:rsidR="00D84B0C" w:rsidRPr="006B1166" w:rsidRDefault="00D84B0C" w:rsidP="00D84B0C">
      <w:pPr>
        <w:ind w:left="400" w:hangingChars="200" w:hanging="400"/>
        <w:rPr>
          <w:rFonts w:ascii="ＭＳ ゴシック" w:eastAsia="ＭＳ ゴシック" w:hAnsi="ＭＳ ゴシック"/>
          <w:color w:val="000000" w:themeColor="text1"/>
          <w:sz w:val="20"/>
          <w:szCs w:val="24"/>
        </w:rPr>
      </w:pPr>
      <w:r w:rsidRPr="006B1166">
        <w:rPr>
          <w:rFonts w:ascii="ＭＳ ゴシック" w:eastAsia="ＭＳ ゴシック" w:hAnsi="ＭＳ ゴシック" w:hint="eastAsia"/>
          <w:color w:val="000000" w:themeColor="text1"/>
          <w:sz w:val="20"/>
          <w:szCs w:val="24"/>
        </w:rPr>
        <w:t>（注５）上記に基づいて、令和３年９月18日以降に指定された国・地域については、検疫所長の指定する場所での待機は指定日の３日後の日の午前０時から実施し、在留資格保持者の再入国の原則拒否は指定日の２日後の日の午前０時から実施する。また、今後、上記に基づく指定内容の変更及び指定の解除について、検疫所の指定する場所での待機に係る指定内容の変更及び指定の解除は公表日の３日後の日の午前０時から実施し、在留資格保持者の再入国の原則拒否に係る指定内容の変更及び指定の解除は公表日の２日後の日の午前０時から実施する。</w:t>
      </w:r>
    </w:p>
    <w:p w14:paraId="4C94029A" w14:textId="77777777" w:rsidR="00D84B0C" w:rsidRPr="006B1166" w:rsidRDefault="00D84B0C" w:rsidP="00D84B0C">
      <w:pPr>
        <w:ind w:left="400" w:hangingChars="200" w:hanging="400"/>
        <w:rPr>
          <w:rFonts w:ascii="ＭＳ ゴシック" w:eastAsia="ＭＳ ゴシック" w:hAnsi="ＭＳ ゴシック"/>
          <w:color w:val="000000" w:themeColor="text1"/>
          <w:sz w:val="20"/>
          <w:szCs w:val="24"/>
        </w:rPr>
      </w:pPr>
      <w:r w:rsidRPr="006B1166">
        <w:rPr>
          <w:rFonts w:ascii="ＭＳ ゴシック" w:eastAsia="ＭＳ ゴシック" w:hAnsi="ＭＳ ゴシック" w:hint="eastAsia"/>
          <w:color w:val="000000" w:themeColor="text1"/>
          <w:sz w:val="20"/>
          <w:szCs w:val="24"/>
        </w:rPr>
        <w:t>（注６）上記に基づく在留資格保持者の再入国の原則拒否について、指定日の翌日までに再入国許可をもって出国した「永住者」、「日本人の配偶者等」、「永住者の配偶者等」又は「定住者」の在留資格を有する者が、当該措置対象国・地域から再入国する場合は、原則として、特段の事情があるものとし、また、指定日の２日後以降に出国した者については、この限りではない。なお、「特別永住者」については、この再入国拒否対象とはならない。</w:t>
      </w:r>
    </w:p>
    <w:p w14:paraId="6534AC21" w14:textId="77777777" w:rsidR="00D84B0C" w:rsidRPr="006B1166" w:rsidRDefault="00D84B0C" w:rsidP="00D84B0C">
      <w:pPr>
        <w:ind w:left="400" w:hangingChars="200" w:hanging="400"/>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0"/>
          <w:szCs w:val="24"/>
        </w:rPr>
        <w:t xml:space="preserve">　</w:t>
      </w:r>
      <w:r w:rsidRPr="006B1166">
        <w:rPr>
          <w:rFonts w:ascii="ＭＳ ゴシック" w:eastAsia="ＭＳ ゴシック" w:hAnsi="ＭＳ ゴシック" w:hint="eastAsia"/>
          <w:color w:val="000000" w:themeColor="text1"/>
          <w:sz w:val="24"/>
          <w:szCs w:val="24"/>
        </w:rPr>
        <w:t xml:space="preserve">　　　　　　</w:t>
      </w:r>
    </w:p>
    <w:p w14:paraId="30BC5431" w14:textId="77777777" w:rsidR="00D84B0C" w:rsidRPr="00B16AB2" w:rsidRDefault="00D84B0C" w:rsidP="00D84B0C">
      <w:pPr>
        <w:ind w:left="480" w:hangingChars="200" w:hanging="480"/>
        <w:jc w:val="right"/>
        <w:rPr>
          <w:rFonts w:ascii="ＭＳ ゴシック" w:eastAsia="ＭＳ ゴシック" w:hAnsi="ＭＳ ゴシック"/>
          <w:color w:val="000000" w:themeColor="text1"/>
          <w:sz w:val="24"/>
          <w:szCs w:val="24"/>
          <w:lang w:eastAsia="zh-TW"/>
        </w:rPr>
      </w:pPr>
      <w:r w:rsidRPr="006B1166">
        <w:rPr>
          <w:rFonts w:ascii="ＭＳ ゴシック" w:eastAsia="ＭＳ ゴシック" w:hAnsi="ＭＳ ゴシック" w:hint="eastAsia"/>
          <w:color w:val="000000" w:themeColor="text1"/>
          <w:sz w:val="24"/>
          <w:szCs w:val="24"/>
          <w:lang w:eastAsia="zh-TW"/>
        </w:rPr>
        <w:t>（以上）</w:t>
      </w:r>
    </w:p>
    <w:p w14:paraId="43F6AC59" w14:textId="77777777" w:rsidR="00D84B0C" w:rsidRPr="00B16AB2" w:rsidRDefault="00D84B0C" w:rsidP="00D84B0C">
      <w:pPr>
        <w:ind w:left="240" w:right="-24" w:hangingChars="100" w:hanging="240"/>
        <w:jc w:val="left"/>
        <w:rPr>
          <w:rFonts w:ascii="ＭＳ ゴシック" w:eastAsia="ＭＳ ゴシック" w:hAnsi="ＭＳ ゴシック"/>
          <w:color w:val="000000" w:themeColor="text1"/>
          <w:sz w:val="24"/>
          <w:szCs w:val="24"/>
          <w:lang w:eastAsia="zh-TW"/>
        </w:rPr>
      </w:pPr>
    </w:p>
    <w:p w14:paraId="06FDC6A4" w14:textId="526621F1" w:rsidR="007A23BE" w:rsidRDefault="007A23BE">
      <w:pPr>
        <w:widowControl/>
        <w:jc w:val="left"/>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color w:val="000000" w:themeColor="text1"/>
          <w:sz w:val="24"/>
          <w:szCs w:val="24"/>
          <w:lang w:eastAsia="zh-TW"/>
        </w:rPr>
        <w:br w:type="page"/>
      </w:r>
    </w:p>
    <w:p w14:paraId="16F1D362" w14:textId="59961006" w:rsidR="007A23BE" w:rsidRPr="005C2331" w:rsidRDefault="007A23BE" w:rsidP="007A23BE">
      <w:pPr>
        <w:widowControl/>
        <w:jc w:val="left"/>
        <w:rPr>
          <w:rFonts w:ascii="ＭＳ ゴシック" w:eastAsia="ＭＳ ゴシック" w:hAnsi="ＭＳ ゴシック"/>
          <w:color w:val="000000" w:themeColor="text1"/>
          <w:sz w:val="24"/>
          <w:lang w:eastAsia="zh-TW"/>
        </w:rPr>
      </w:pPr>
      <w:r w:rsidRPr="007A23BE">
        <w:rPr>
          <w:rFonts w:ascii="ＭＳ ゴシック" w:eastAsia="ＭＳ ゴシック" w:hAnsi="ＭＳ ゴシック" w:hint="eastAsia"/>
          <w:noProof/>
          <w:color w:val="000000" w:themeColor="text1"/>
          <w:spacing w:val="540"/>
          <w:kern w:val="0"/>
          <w:sz w:val="24"/>
          <w:szCs w:val="24"/>
          <w:fitText w:val="2880" w:id="-1523431927"/>
        </w:rPr>
        <w:lastRenderedPageBreak/>
        <mc:AlternateContent>
          <mc:Choice Requires="wps">
            <w:drawing>
              <wp:anchor distT="0" distB="0" distL="114300" distR="114300" simplePos="0" relativeHeight="251681792" behindDoc="0" locked="0" layoutInCell="1" allowOverlap="1" wp14:anchorId="76C80B15" wp14:editId="5C179B10">
                <wp:simplePos x="0" y="0"/>
                <wp:positionH relativeFrom="margin">
                  <wp:align>right</wp:align>
                </wp:positionH>
                <wp:positionV relativeFrom="paragraph">
                  <wp:posOffset>-114300</wp:posOffset>
                </wp:positionV>
                <wp:extent cx="1273810" cy="504825"/>
                <wp:effectExtent l="0" t="0" r="21590" b="28575"/>
                <wp:wrapNone/>
                <wp:docPr id="2" name="テキスト ボックス 2"/>
                <wp:cNvGraphicFramePr/>
                <a:graphic xmlns:a="http://schemas.openxmlformats.org/drawingml/2006/main">
                  <a:graphicData uri="http://schemas.microsoft.com/office/word/2010/wordprocessingShape">
                    <wps:wsp>
                      <wps:cNvSpPr txBox="1"/>
                      <wps:spPr>
                        <a:xfrm>
                          <a:off x="0" y="0"/>
                          <a:ext cx="1273810" cy="504825"/>
                        </a:xfrm>
                        <a:prstGeom prst="rect">
                          <a:avLst/>
                        </a:prstGeom>
                        <a:solidFill>
                          <a:schemeClr val="lt1"/>
                        </a:solidFill>
                        <a:ln w="6350">
                          <a:solidFill>
                            <a:prstClr val="black"/>
                          </a:solidFill>
                        </a:ln>
                      </wps:spPr>
                      <wps:txbx>
                        <w:txbxContent>
                          <w:p w14:paraId="10E95B51" w14:textId="5536CBB9" w:rsidR="007A23BE" w:rsidRDefault="007A23BE" w:rsidP="007A23BE">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参考4</w:t>
                            </w:r>
                            <w:r>
                              <w:rPr>
                                <w:rFonts w:ascii="ＭＳ ゴシック" w:eastAsia="ＭＳ ゴシック" w:hAnsi="ＭＳ ゴシック"/>
                                <w:sz w:val="24"/>
                              </w:rPr>
                              <w:t>)</w:t>
                            </w:r>
                          </w:p>
                          <w:p w14:paraId="6360F569" w14:textId="5FDD27B4" w:rsidR="007A23BE" w:rsidRPr="00A74FCB" w:rsidRDefault="007A23BE" w:rsidP="007A23BE">
                            <w:pPr>
                              <w:jc w:val="center"/>
                              <w:rPr>
                                <w:rFonts w:ascii="ＭＳ ゴシック" w:eastAsia="ＭＳ ゴシック" w:hAnsi="ＭＳ ゴシック"/>
                                <w:sz w:val="24"/>
                              </w:rPr>
                            </w:pPr>
                            <w:r>
                              <w:rPr>
                                <w:rFonts w:ascii="ＭＳ ゴシック" w:eastAsia="ＭＳ ゴシック" w:hAnsi="ＭＳ ゴシック" w:hint="eastAsia"/>
                                <w:sz w:val="24"/>
                              </w:rPr>
                              <w:t>措置17</w:t>
                            </w:r>
                            <w:r>
                              <w:rPr>
                                <w:rFonts w:ascii="ＭＳ ゴシック" w:eastAsia="ＭＳ ゴシック" w:hAnsi="ＭＳ ゴシック"/>
                                <w:sz w:val="24"/>
                              </w:rPr>
                              <w:t>-</w:t>
                            </w:r>
                            <w:r>
                              <w:rPr>
                                <w:rFonts w:ascii="ＭＳ ゴシック" w:eastAsia="ＭＳ ゴシック" w:hAnsi="ＭＳ ゴシック" w:hint="eastAsia"/>
                                <w:sz w:val="24"/>
                              </w:rPr>
                              <w:t>別添</w:t>
                            </w:r>
                            <w:r>
                              <w:rPr>
                                <w:rFonts w:ascii="ＭＳ ゴシック" w:eastAsia="ＭＳ ゴシック" w:hAnsi="ＭＳ ゴシック"/>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0B15" id="テキスト ボックス 2" o:spid="_x0000_s1031" type="#_x0000_t202" style="position:absolute;margin-left:49.1pt;margin-top:-9pt;width:100.3pt;height:39.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" fillcolor="white [3201]" strokeweight=".5pt">
                <v:textbox>
                  <w:txbxContent>
                    <w:p w14:paraId="10E95B51" w14:textId="5536CBB9" w:rsidR="007A23BE" w:rsidRDefault="007A23BE" w:rsidP="007A23BE">
                      <w:pPr>
                        <w:jc w:val="center"/>
                        <w:rPr>
                          <w:rFonts w:ascii="ＭＳ ゴシック" w:eastAsia="ＭＳ ゴシック" w:hAnsi="ＭＳ ゴシック"/>
                          <w:sz w:val="24"/>
                        </w:rPr>
                      </w:pPr>
                      <w:r>
                        <w:rPr>
                          <w:rFonts w:ascii="ＭＳ ゴシック" w:eastAsia="ＭＳ ゴシック" w:hAnsi="ＭＳ ゴシック" w:hint="eastAsia"/>
                          <w:sz w:val="24"/>
                        </w:rPr>
                        <w:t>(参考4</w:t>
                      </w:r>
                      <w:r>
                        <w:rPr>
                          <w:rFonts w:ascii="ＭＳ ゴシック" w:eastAsia="ＭＳ ゴシック" w:hAnsi="ＭＳ ゴシック"/>
                          <w:sz w:val="24"/>
                        </w:rPr>
                        <w:t>)</w:t>
                      </w:r>
                    </w:p>
                    <w:p w14:paraId="6360F569" w14:textId="5FDD27B4" w:rsidR="007A23BE" w:rsidRPr="00A74FCB" w:rsidRDefault="007A23BE" w:rsidP="007A23BE">
                      <w:pPr>
                        <w:jc w:val="center"/>
                        <w:rPr>
                          <w:rFonts w:ascii="ＭＳ ゴシック" w:eastAsia="ＭＳ ゴシック" w:hAnsi="ＭＳ ゴシック"/>
                          <w:sz w:val="24"/>
                        </w:rPr>
                      </w:pPr>
                      <w:r>
                        <w:rPr>
                          <w:rFonts w:ascii="ＭＳ ゴシック" w:eastAsia="ＭＳ ゴシック" w:hAnsi="ＭＳ ゴシック" w:hint="eastAsia"/>
                          <w:sz w:val="24"/>
                        </w:rPr>
                        <w:t>措置17</w:t>
                      </w:r>
                      <w:r>
                        <w:rPr>
                          <w:rFonts w:ascii="ＭＳ ゴシック" w:eastAsia="ＭＳ ゴシック" w:hAnsi="ＭＳ ゴシック"/>
                          <w:sz w:val="24"/>
                        </w:rPr>
                        <w:t>-</w:t>
                      </w:r>
                      <w:r>
                        <w:rPr>
                          <w:rFonts w:ascii="ＭＳ ゴシック" w:eastAsia="ＭＳ ゴシック" w:hAnsi="ＭＳ ゴシック" w:hint="eastAsia"/>
                          <w:sz w:val="24"/>
                        </w:rPr>
                        <w:t>別添</w:t>
                      </w:r>
                      <w:r>
                        <w:rPr>
                          <w:rFonts w:ascii="ＭＳ ゴシック" w:eastAsia="ＭＳ ゴシック" w:hAnsi="ＭＳ ゴシック"/>
                          <w:sz w:val="24"/>
                        </w:rPr>
                        <w:t>1</w:t>
                      </w:r>
                    </w:p>
                  </w:txbxContent>
                </v:textbox>
                <w10:wrap anchorx="margin"/>
              </v:shape>
            </w:pict>
          </mc:Fallback>
        </mc:AlternateContent>
      </w:r>
    </w:p>
    <w:p w14:paraId="56471C35" w14:textId="3406E9EC" w:rsidR="007A23BE" w:rsidRPr="005C2331" w:rsidRDefault="007A23BE" w:rsidP="007A23BE">
      <w:pPr>
        <w:rPr>
          <w:rFonts w:ascii="ＭＳ ゴシック" w:eastAsia="PMingLiU" w:hAnsi="ＭＳ ゴシック"/>
          <w:color w:val="000000" w:themeColor="text1"/>
          <w:sz w:val="24"/>
          <w:lang w:eastAsia="zh-TW"/>
        </w:rPr>
      </w:pPr>
    </w:p>
    <w:p w14:paraId="011213A5" w14:textId="77777777" w:rsidR="007A23BE" w:rsidRPr="005C2331" w:rsidRDefault="007A23BE" w:rsidP="007A23BE">
      <w:pPr>
        <w:ind w:right="-2"/>
        <w:jc w:val="right"/>
        <w:rPr>
          <w:rFonts w:ascii="ＭＳ ゴシック" w:eastAsia="ＭＳ ゴシック" w:hAnsi="ＭＳ ゴシック"/>
          <w:color w:val="000000" w:themeColor="text1"/>
          <w:sz w:val="24"/>
          <w:lang w:eastAsia="zh-TW"/>
        </w:rPr>
      </w:pPr>
      <w:r w:rsidRPr="005C2331">
        <w:rPr>
          <w:rFonts w:ascii="ＭＳ ゴシック" w:eastAsia="ＭＳ ゴシック" w:hAnsi="ＭＳ ゴシック" w:hint="eastAsia"/>
          <w:color w:val="000000" w:themeColor="text1"/>
          <w:sz w:val="24"/>
          <w:lang w:eastAsia="zh-TW"/>
        </w:rPr>
        <w:t>令和３年９月17日</w:t>
      </w:r>
    </w:p>
    <w:p w14:paraId="2D88541E" w14:textId="0E277E89" w:rsidR="007A23BE" w:rsidRPr="005C2331" w:rsidRDefault="007A23BE" w:rsidP="007A23BE">
      <w:pPr>
        <w:ind w:right="-2"/>
        <w:jc w:val="right"/>
        <w:rPr>
          <w:rFonts w:ascii="ＭＳ ゴシック" w:eastAsia="ＭＳ ゴシック" w:hAnsi="ＭＳ ゴシック"/>
          <w:color w:val="000000" w:themeColor="text1"/>
          <w:sz w:val="24"/>
          <w:lang w:eastAsia="zh-TW"/>
        </w:rPr>
      </w:pPr>
      <w:r w:rsidRPr="005C2331">
        <w:rPr>
          <w:rFonts w:ascii="ＭＳ ゴシック" w:eastAsia="ＭＳ ゴシック" w:hAnsi="ＭＳ ゴシック" w:hint="eastAsia"/>
          <w:color w:val="000000" w:themeColor="text1"/>
          <w:sz w:val="24"/>
          <w:lang w:eastAsia="zh-TW"/>
        </w:rPr>
        <w:t xml:space="preserve">最終改訂　</w:t>
      </w:r>
      <w:r w:rsidR="0030561E" w:rsidRPr="00C11808">
        <w:rPr>
          <w:rFonts w:ascii="ＭＳ ゴシック" w:eastAsia="ＭＳ ゴシック" w:hAnsi="ＭＳ ゴシック" w:hint="eastAsia"/>
          <w:color w:val="000000" w:themeColor="text1"/>
          <w:sz w:val="24"/>
          <w:lang w:eastAsia="zh-TW"/>
        </w:rPr>
        <w:t>令和</w:t>
      </w:r>
      <w:r w:rsidR="00D91B2A" w:rsidRPr="00C11808">
        <w:rPr>
          <w:rFonts w:ascii="ＭＳ ゴシック" w:eastAsia="ＭＳ ゴシック" w:hAnsi="ＭＳ ゴシック" w:hint="eastAsia"/>
          <w:color w:val="000000" w:themeColor="text1"/>
          <w:sz w:val="24"/>
          <w:lang w:eastAsia="zh-TW"/>
        </w:rPr>
        <w:t>３</w:t>
      </w:r>
      <w:r w:rsidR="0030561E" w:rsidRPr="00C11808">
        <w:rPr>
          <w:rFonts w:ascii="ＭＳ ゴシック" w:eastAsia="ＭＳ ゴシック" w:hAnsi="ＭＳ ゴシック" w:hint="eastAsia"/>
          <w:color w:val="000000" w:themeColor="text1"/>
          <w:sz w:val="24"/>
          <w:lang w:eastAsia="zh-TW"/>
        </w:rPr>
        <w:t>年</w:t>
      </w:r>
      <w:r w:rsidR="00D91B2A" w:rsidRPr="00C11808">
        <w:rPr>
          <w:rFonts w:ascii="ＭＳ ゴシック" w:eastAsia="ＭＳ ゴシック" w:hAnsi="ＭＳ ゴシック" w:hint="eastAsia"/>
          <w:color w:val="000000" w:themeColor="text1"/>
          <w:sz w:val="24"/>
          <w:lang w:eastAsia="zh-TW"/>
        </w:rPr>
        <w:t>11</w:t>
      </w:r>
      <w:r w:rsidRPr="00C11808">
        <w:rPr>
          <w:rFonts w:ascii="ＭＳ ゴシック" w:eastAsia="ＭＳ ゴシック" w:hAnsi="ＭＳ ゴシック" w:hint="eastAsia"/>
          <w:color w:val="000000" w:themeColor="text1"/>
          <w:sz w:val="24"/>
          <w:lang w:eastAsia="zh-TW"/>
        </w:rPr>
        <w:t>月</w:t>
      </w:r>
      <w:r w:rsidR="00D91B2A" w:rsidRPr="00C11808">
        <w:rPr>
          <w:rFonts w:ascii="ＭＳ ゴシック" w:eastAsia="ＭＳ ゴシック" w:hAnsi="ＭＳ ゴシック" w:hint="eastAsia"/>
          <w:color w:val="000000" w:themeColor="text1"/>
          <w:sz w:val="24"/>
          <w:lang w:eastAsia="zh-TW"/>
        </w:rPr>
        <w:t>26</w:t>
      </w:r>
      <w:r w:rsidRPr="00C11808">
        <w:rPr>
          <w:rFonts w:ascii="ＭＳ ゴシック" w:eastAsia="ＭＳ ゴシック" w:hAnsi="ＭＳ ゴシック" w:hint="eastAsia"/>
          <w:color w:val="000000" w:themeColor="text1"/>
          <w:sz w:val="24"/>
          <w:lang w:eastAsia="zh-TW"/>
        </w:rPr>
        <w:t>日</w:t>
      </w:r>
    </w:p>
    <w:p w14:paraId="620FDF0F" w14:textId="79E15A4F" w:rsidR="007A23BE" w:rsidRPr="005C2331" w:rsidRDefault="007A23BE" w:rsidP="007A23BE">
      <w:pPr>
        <w:ind w:right="480"/>
        <w:jc w:val="right"/>
        <w:rPr>
          <w:rFonts w:ascii="ＭＳ ゴシック" w:eastAsia="ＭＳ ゴシック" w:hAnsi="ＭＳ ゴシック"/>
          <w:color w:val="000000" w:themeColor="text1"/>
          <w:sz w:val="24"/>
          <w:lang w:eastAsia="zh-TW"/>
        </w:rPr>
      </w:pPr>
    </w:p>
    <w:p w14:paraId="15ED37D4" w14:textId="5EF5D1D6" w:rsidR="007A23BE" w:rsidRPr="005C2331" w:rsidRDefault="007A23BE" w:rsidP="007A23BE">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水際対策強化に係る新たな措置（１７）に基づく</w:t>
      </w:r>
    </w:p>
    <w:p w14:paraId="48837511" w14:textId="77777777" w:rsidR="007A23BE" w:rsidRPr="005C2331" w:rsidRDefault="007A23BE" w:rsidP="007A23BE">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水際対策上特に対応すべき変異株の指定について</w:t>
      </w:r>
    </w:p>
    <w:p w14:paraId="762ED7BA" w14:textId="22179DDE" w:rsidR="007A23BE" w:rsidRPr="005C2331" w:rsidRDefault="007A23BE" w:rsidP="007A23BE">
      <w:pPr>
        <w:rPr>
          <w:rFonts w:ascii="ＭＳ ゴシック" w:eastAsia="ＭＳ ゴシック" w:hAnsi="ＭＳ ゴシック"/>
          <w:color w:val="000000" w:themeColor="text1"/>
          <w:sz w:val="24"/>
        </w:rPr>
      </w:pPr>
    </w:p>
    <w:p w14:paraId="7E16F081" w14:textId="7F009D63" w:rsidR="007A23BE" w:rsidRPr="005C2331" w:rsidRDefault="007A23BE" w:rsidP="007A23BE">
      <w:pPr>
        <w:jc w:val="right"/>
        <w:rPr>
          <w:rFonts w:ascii="ＭＳ ゴシック" w:eastAsia="ＭＳ ゴシック" w:hAnsi="ＭＳ ゴシック"/>
          <w:color w:val="000000" w:themeColor="text1"/>
          <w:sz w:val="24"/>
          <w:lang w:eastAsia="zh-TW"/>
        </w:rPr>
      </w:pPr>
      <w:r w:rsidRPr="00C11808">
        <w:rPr>
          <w:rFonts w:ascii="ＭＳ ゴシック" w:eastAsia="ＭＳ ゴシック" w:hAnsi="ＭＳ ゴシック" w:hint="eastAsia"/>
          <w:color w:val="000000" w:themeColor="text1"/>
          <w:spacing w:val="210"/>
          <w:kern w:val="0"/>
          <w:sz w:val="24"/>
          <w:fitText w:val="2880" w:id="-1520221682"/>
          <w:lang w:eastAsia="zh-TW"/>
        </w:rPr>
        <w:t>厚生労働</w:t>
      </w:r>
      <w:r w:rsidRPr="00C11808">
        <w:rPr>
          <w:rFonts w:ascii="ＭＳ ゴシック" w:eastAsia="ＭＳ ゴシック" w:hAnsi="ＭＳ ゴシック" w:hint="eastAsia"/>
          <w:color w:val="000000" w:themeColor="text1"/>
          <w:kern w:val="0"/>
          <w:sz w:val="24"/>
          <w:fitText w:val="2880" w:id="-1520221682"/>
          <w:lang w:eastAsia="zh-TW"/>
        </w:rPr>
        <w:t>省</w:t>
      </w:r>
    </w:p>
    <w:p w14:paraId="51158178" w14:textId="5EC34449" w:rsidR="007A23BE" w:rsidRPr="005C2331" w:rsidRDefault="007A23BE" w:rsidP="007A23BE">
      <w:pPr>
        <w:jc w:val="right"/>
        <w:rPr>
          <w:rFonts w:ascii="ＭＳ ゴシック" w:eastAsia="ＭＳ ゴシック" w:hAnsi="ＭＳ ゴシック"/>
          <w:color w:val="000000" w:themeColor="text1"/>
          <w:spacing w:val="45"/>
          <w:kern w:val="0"/>
          <w:sz w:val="24"/>
          <w:lang w:eastAsia="zh-TW"/>
        </w:rPr>
      </w:pPr>
      <w:r w:rsidRPr="007A23BE">
        <w:rPr>
          <w:rFonts w:ascii="ＭＳ ゴシック" w:eastAsia="ＭＳ ゴシック" w:hAnsi="ＭＳ ゴシック" w:hint="eastAsia"/>
          <w:color w:val="000000" w:themeColor="text1"/>
          <w:spacing w:val="540"/>
          <w:kern w:val="0"/>
          <w:sz w:val="24"/>
          <w:fitText w:val="2880" w:id="-1520221681"/>
          <w:lang w:eastAsia="zh-TW"/>
        </w:rPr>
        <w:t>健康</w:t>
      </w:r>
      <w:r w:rsidRPr="007A23BE">
        <w:rPr>
          <w:rFonts w:ascii="ＭＳ ゴシック" w:eastAsia="ＭＳ ゴシック" w:hAnsi="ＭＳ ゴシック" w:hint="eastAsia"/>
          <w:color w:val="000000" w:themeColor="text1"/>
          <w:kern w:val="0"/>
          <w:sz w:val="24"/>
          <w:fitText w:val="2880" w:id="-1520221681"/>
          <w:lang w:eastAsia="zh-TW"/>
        </w:rPr>
        <w:t>局</w:t>
      </w:r>
    </w:p>
    <w:p w14:paraId="4114B521" w14:textId="77777777" w:rsidR="007A23BE" w:rsidRPr="005C2331" w:rsidRDefault="007A23BE" w:rsidP="007A23BE">
      <w:pPr>
        <w:jc w:val="right"/>
        <w:rPr>
          <w:rFonts w:ascii="ＭＳ ゴシック" w:eastAsia="ＭＳ ゴシック" w:hAnsi="ＭＳ ゴシック"/>
          <w:color w:val="000000" w:themeColor="text1"/>
          <w:sz w:val="24"/>
          <w:lang w:eastAsia="zh-TW"/>
        </w:rPr>
      </w:pPr>
      <w:r w:rsidRPr="007A23BE">
        <w:rPr>
          <w:rFonts w:ascii="ＭＳ ゴシック" w:eastAsia="ＭＳ ゴシック" w:hAnsi="ＭＳ ゴシック" w:hint="eastAsia"/>
          <w:color w:val="000000" w:themeColor="text1"/>
          <w:spacing w:val="144"/>
          <w:kern w:val="0"/>
          <w:sz w:val="24"/>
          <w:fitText w:val="2880" w:id="-1520221680"/>
          <w:lang w:eastAsia="zh-TW"/>
        </w:rPr>
        <w:t>結核感染症</w:t>
      </w:r>
      <w:r w:rsidRPr="007A23BE">
        <w:rPr>
          <w:rFonts w:ascii="ＭＳ ゴシック" w:eastAsia="ＭＳ ゴシック" w:hAnsi="ＭＳ ゴシック" w:hint="eastAsia"/>
          <w:color w:val="000000" w:themeColor="text1"/>
          <w:kern w:val="0"/>
          <w:sz w:val="24"/>
          <w:fitText w:val="2880" w:id="-1520221680"/>
          <w:lang w:eastAsia="zh-TW"/>
        </w:rPr>
        <w:t>課</w:t>
      </w:r>
    </w:p>
    <w:p w14:paraId="52759957" w14:textId="77777777" w:rsidR="007A23BE" w:rsidRPr="005C2331" w:rsidRDefault="007A23BE" w:rsidP="007A23BE">
      <w:pPr>
        <w:jc w:val="right"/>
        <w:rPr>
          <w:rFonts w:ascii="ＭＳ ゴシック" w:eastAsia="ＭＳ ゴシック" w:hAnsi="ＭＳ ゴシック"/>
          <w:color w:val="000000" w:themeColor="text1"/>
          <w:sz w:val="24"/>
        </w:rPr>
      </w:pPr>
      <w:r w:rsidRPr="007A23BE">
        <w:rPr>
          <w:rFonts w:ascii="ＭＳ ゴシック" w:eastAsia="ＭＳ ゴシック" w:hAnsi="ＭＳ ゴシック" w:hint="eastAsia"/>
          <w:color w:val="000000" w:themeColor="text1"/>
          <w:spacing w:val="540"/>
          <w:kern w:val="0"/>
          <w:sz w:val="24"/>
          <w:fitText w:val="2880" w:id="-1520221696"/>
        </w:rPr>
        <w:t>健康</w:t>
      </w:r>
      <w:r w:rsidRPr="007A23BE">
        <w:rPr>
          <w:rFonts w:ascii="ＭＳ ゴシック" w:eastAsia="ＭＳ ゴシック" w:hAnsi="ＭＳ ゴシック" w:hint="eastAsia"/>
          <w:color w:val="000000" w:themeColor="text1"/>
          <w:kern w:val="0"/>
          <w:sz w:val="24"/>
          <w:fitText w:val="2880" w:id="-1520221696"/>
        </w:rPr>
        <w:t>課</w:t>
      </w:r>
    </w:p>
    <w:p w14:paraId="04887D18" w14:textId="7E240128" w:rsidR="007A23BE" w:rsidRPr="005C2331" w:rsidRDefault="007A23BE" w:rsidP="007A23BE">
      <w:pPr>
        <w:jc w:val="right"/>
        <w:rPr>
          <w:rFonts w:ascii="ＭＳ ゴシック" w:eastAsia="ＭＳ ゴシック" w:hAnsi="ＭＳ ゴシック"/>
          <w:color w:val="000000" w:themeColor="text1"/>
          <w:sz w:val="24"/>
        </w:rPr>
      </w:pPr>
      <w:r w:rsidRPr="007A23BE">
        <w:rPr>
          <w:rFonts w:ascii="ＭＳ ゴシック" w:eastAsia="ＭＳ ゴシック" w:hAnsi="ＭＳ ゴシック" w:hint="eastAsia"/>
          <w:color w:val="000000" w:themeColor="text1"/>
          <w:spacing w:val="68"/>
          <w:kern w:val="0"/>
          <w:sz w:val="24"/>
          <w:fitText w:val="2880" w:id="-1520221695"/>
        </w:rPr>
        <w:t>医薬・生活衛生</w:t>
      </w:r>
      <w:r w:rsidRPr="007A23BE">
        <w:rPr>
          <w:rFonts w:ascii="ＭＳ ゴシック" w:eastAsia="ＭＳ ゴシック" w:hAnsi="ＭＳ ゴシック" w:hint="eastAsia"/>
          <w:color w:val="000000" w:themeColor="text1"/>
          <w:spacing w:val="4"/>
          <w:kern w:val="0"/>
          <w:sz w:val="24"/>
          <w:fitText w:val="2880" w:id="-1520221695"/>
        </w:rPr>
        <w:t>局</w:t>
      </w:r>
    </w:p>
    <w:p w14:paraId="0333B712" w14:textId="212E6D16" w:rsidR="007A23BE" w:rsidRPr="005C2331" w:rsidRDefault="007A23BE" w:rsidP="007A23BE">
      <w:pPr>
        <w:jc w:val="right"/>
        <w:rPr>
          <w:rFonts w:ascii="ＭＳ ゴシック" w:eastAsia="PMingLiU" w:hAnsi="ＭＳ ゴシック"/>
          <w:color w:val="000000" w:themeColor="text1"/>
          <w:sz w:val="24"/>
          <w:lang w:eastAsia="zh-TW"/>
        </w:rPr>
      </w:pPr>
      <w:r w:rsidRPr="007A23BE">
        <w:rPr>
          <w:rFonts w:ascii="ＭＳ ゴシック" w:eastAsia="ＭＳ ゴシック" w:hAnsi="ＭＳ ゴシック" w:hint="eastAsia"/>
          <w:color w:val="000000" w:themeColor="text1"/>
          <w:spacing w:val="144"/>
          <w:kern w:val="0"/>
          <w:sz w:val="24"/>
          <w:fitText w:val="2880" w:id="-1520221694"/>
          <w:lang w:eastAsia="zh-TW"/>
        </w:rPr>
        <w:t>検疫所業務</w:t>
      </w:r>
      <w:r w:rsidRPr="007A23BE">
        <w:rPr>
          <w:rFonts w:ascii="ＭＳ ゴシック" w:eastAsia="ＭＳ ゴシック" w:hAnsi="ＭＳ ゴシック" w:hint="eastAsia"/>
          <w:color w:val="000000" w:themeColor="text1"/>
          <w:kern w:val="0"/>
          <w:sz w:val="24"/>
          <w:fitText w:val="2880" w:id="-1520221694"/>
          <w:lang w:eastAsia="zh-TW"/>
        </w:rPr>
        <w:t>課</w:t>
      </w:r>
    </w:p>
    <w:p w14:paraId="7202ED9A" w14:textId="0CAF4DB7" w:rsidR="007A23BE" w:rsidRPr="005C2331" w:rsidRDefault="007A23BE" w:rsidP="007A23BE">
      <w:pPr>
        <w:spacing w:beforeLines="50" w:before="180"/>
        <w:jc w:val="right"/>
        <w:rPr>
          <w:rFonts w:ascii="ＭＳ ゴシック" w:eastAsia="ＭＳ ゴシック" w:hAnsi="ＭＳ ゴシック"/>
          <w:color w:val="000000" w:themeColor="text1"/>
          <w:sz w:val="24"/>
          <w:lang w:eastAsia="zh-TW"/>
        </w:rPr>
      </w:pPr>
      <w:r w:rsidRPr="007A23BE">
        <w:rPr>
          <w:rFonts w:ascii="ＭＳ ゴシック" w:eastAsia="ＭＳ ゴシック" w:hAnsi="ＭＳ ゴシック" w:hint="eastAsia"/>
          <w:color w:val="000000" w:themeColor="text1"/>
          <w:spacing w:val="52"/>
          <w:w w:val="95"/>
          <w:kern w:val="0"/>
          <w:sz w:val="24"/>
          <w:fitText w:val="2880" w:id="-1520221693"/>
          <w:lang w:eastAsia="zh-TW"/>
        </w:rPr>
        <w:t>外務省領事局政策</w:t>
      </w:r>
      <w:r w:rsidRPr="007A23BE">
        <w:rPr>
          <w:rFonts w:ascii="ＭＳ ゴシック" w:eastAsia="ＭＳ ゴシック" w:hAnsi="ＭＳ ゴシック" w:hint="eastAsia"/>
          <w:color w:val="000000" w:themeColor="text1"/>
          <w:spacing w:val="3"/>
          <w:w w:val="95"/>
          <w:kern w:val="0"/>
          <w:sz w:val="24"/>
          <w:fitText w:val="2880" w:id="-1520221693"/>
          <w:lang w:eastAsia="zh-TW"/>
        </w:rPr>
        <w:t>課</w:t>
      </w:r>
    </w:p>
    <w:p w14:paraId="75621266" w14:textId="77777777" w:rsidR="007A23BE" w:rsidRPr="005C2331" w:rsidRDefault="007A23BE" w:rsidP="007A23BE">
      <w:pPr>
        <w:rPr>
          <w:rFonts w:ascii="ＭＳ ゴシック" w:eastAsia="PMingLiU" w:hAnsi="ＭＳ ゴシック"/>
          <w:color w:val="000000" w:themeColor="text1"/>
          <w:sz w:val="24"/>
          <w:lang w:eastAsia="zh-TW"/>
        </w:rPr>
      </w:pPr>
    </w:p>
    <w:p w14:paraId="4E68C1B9" w14:textId="3D38B539" w:rsidR="007A23BE" w:rsidRPr="005C2331" w:rsidRDefault="007A23BE" w:rsidP="007A23BE">
      <w:pPr>
        <w:ind w:firstLineChars="100" w:firstLine="240"/>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水際対策強化に係る新たな措置（１７）」（令和３年９月17日）（以下「措置（１７）」という。）に基づき、外務省及び厚生労働省において確認の都度、指定し公表するとされている水際対策上特に対応すべき変異株は以下のとおりです。</w:t>
      </w:r>
    </w:p>
    <w:p w14:paraId="23DCBAFD" w14:textId="77777777" w:rsidR="007A23BE" w:rsidRPr="005C2331" w:rsidRDefault="007A23BE" w:rsidP="007A23BE">
      <w:pPr>
        <w:rPr>
          <w:rFonts w:ascii="ＭＳ ゴシック" w:eastAsia="ＭＳ ゴシック" w:hAnsi="ＭＳ ゴシック"/>
          <w:color w:val="000000" w:themeColor="text1"/>
          <w:sz w:val="24"/>
        </w:rPr>
      </w:pPr>
    </w:p>
    <w:p w14:paraId="65FE3B26" w14:textId="7D1963AB" w:rsidR="007A23BE" w:rsidRPr="005C2331" w:rsidRDefault="007A23BE" w:rsidP="007A23BE">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措置（１７）に基づく、水際対策上特に対応すべき変異株</w:t>
      </w:r>
    </w:p>
    <w:tbl>
      <w:tblPr>
        <w:tblStyle w:val="af"/>
        <w:tblW w:w="10627" w:type="dxa"/>
        <w:tblInd w:w="0" w:type="dxa"/>
        <w:tblLayout w:type="fixed"/>
        <w:tblLook w:val="04A0" w:firstRow="1" w:lastRow="0" w:firstColumn="1" w:lastColumn="0" w:noHBand="0" w:noVBand="1"/>
      </w:tblPr>
      <w:tblGrid>
        <w:gridCol w:w="5665"/>
        <w:gridCol w:w="2481"/>
        <w:gridCol w:w="2481"/>
      </w:tblGrid>
      <w:tr w:rsidR="007A23BE" w:rsidRPr="005C2331" w14:paraId="206DE888" w14:textId="77777777" w:rsidTr="00E41472">
        <w:tc>
          <w:tcPr>
            <w:tcW w:w="5665" w:type="dxa"/>
            <w:tcBorders>
              <w:top w:val="single" w:sz="4" w:space="0" w:color="auto"/>
              <w:left w:val="single" w:sz="4" w:space="0" w:color="auto"/>
              <w:bottom w:val="single" w:sz="4" w:space="0" w:color="auto"/>
              <w:right w:val="single" w:sz="4" w:space="0" w:color="auto"/>
            </w:tcBorders>
          </w:tcPr>
          <w:p w14:paraId="65300655"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変異株名</w:t>
            </w:r>
          </w:p>
        </w:tc>
        <w:tc>
          <w:tcPr>
            <w:tcW w:w="2481" w:type="dxa"/>
            <w:tcBorders>
              <w:top w:val="single" w:sz="4" w:space="0" w:color="auto"/>
              <w:left w:val="single" w:sz="4" w:space="0" w:color="auto"/>
              <w:bottom w:val="single" w:sz="4" w:space="0" w:color="auto"/>
              <w:right w:val="single" w:sz="4" w:space="0" w:color="auto"/>
            </w:tcBorders>
          </w:tcPr>
          <w:p w14:paraId="7E6FC96F" w14:textId="7A63878F"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指定日</w:t>
            </w:r>
          </w:p>
        </w:tc>
        <w:tc>
          <w:tcPr>
            <w:tcW w:w="2481" w:type="dxa"/>
            <w:tcBorders>
              <w:top w:val="single" w:sz="4" w:space="0" w:color="auto"/>
              <w:left w:val="single" w:sz="4" w:space="0" w:color="auto"/>
              <w:bottom w:val="single" w:sz="4" w:space="0" w:color="auto"/>
              <w:right w:val="single" w:sz="4" w:space="0" w:color="auto"/>
            </w:tcBorders>
          </w:tcPr>
          <w:p w14:paraId="218FB05F"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指定解除日</w:t>
            </w:r>
          </w:p>
        </w:tc>
      </w:tr>
      <w:tr w:rsidR="007A23BE" w:rsidRPr="005C2331" w14:paraId="5B8DA164" w14:textId="77777777" w:rsidTr="00E41472">
        <w:tc>
          <w:tcPr>
            <w:tcW w:w="5665" w:type="dxa"/>
            <w:tcBorders>
              <w:top w:val="single" w:sz="4" w:space="0" w:color="auto"/>
              <w:left w:val="single" w:sz="4" w:space="0" w:color="auto"/>
              <w:bottom w:val="single" w:sz="4" w:space="0" w:color="auto"/>
              <w:right w:val="single" w:sz="4" w:space="0" w:color="auto"/>
            </w:tcBorders>
          </w:tcPr>
          <w:p w14:paraId="337E6FD7"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B.</w:t>
            </w:r>
            <w:r w:rsidRPr="005C2331">
              <w:rPr>
                <w:rFonts w:ascii="ＭＳ ゴシック" w:eastAsia="ＭＳ ゴシック" w:hAnsi="ＭＳ ゴシック"/>
                <w:color w:val="000000" w:themeColor="text1"/>
                <w:sz w:val="24"/>
              </w:rPr>
              <w:t>1.351</w:t>
            </w:r>
            <w:r w:rsidRPr="005C2331">
              <w:rPr>
                <w:rFonts w:ascii="ＭＳ ゴシック" w:eastAsia="ＭＳ ゴシック" w:hAnsi="ＭＳ ゴシック" w:hint="eastAsia"/>
                <w:color w:val="000000" w:themeColor="text1"/>
                <w:sz w:val="24"/>
              </w:rPr>
              <w:t>系統の変異株（ベータ株）</w:t>
            </w:r>
          </w:p>
          <w:p w14:paraId="14955B0F"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P.1系統の変異株（ガンマ株）</w:t>
            </w:r>
          </w:p>
          <w:p w14:paraId="40D2FAA8"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C.37系統の変異株（ラムダ株）</w:t>
            </w:r>
          </w:p>
          <w:p w14:paraId="78E6DF50"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B.1.621系統の変異株（ミュー株）</w:t>
            </w:r>
          </w:p>
        </w:tc>
        <w:tc>
          <w:tcPr>
            <w:tcW w:w="2481" w:type="dxa"/>
            <w:tcBorders>
              <w:top w:val="single" w:sz="4" w:space="0" w:color="auto"/>
              <w:left w:val="single" w:sz="4" w:space="0" w:color="auto"/>
              <w:bottom w:val="single" w:sz="4" w:space="0" w:color="auto"/>
              <w:right w:val="single" w:sz="4" w:space="0" w:color="auto"/>
            </w:tcBorders>
          </w:tcPr>
          <w:p w14:paraId="4C11E990" w14:textId="3E5EE578"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令和３年９月17日</w:t>
            </w:r>
          </w:p>
        </w:tc>
        <w:tc>
          <w:tcPr>
            <w:tcW w:w="2481" w:type="dxa"/>
            <w:tcBorders>
              <w:top w:val="single" w:sz="4" w:space="0" w:color="auto"/>
              <w:left w:val="single" w:sz="4" w:space="0" w:color="auto"/>
              <w:bottom w:val="single" w:sz="4" w:space="0" w:color="auto"/>
              <w:right w:val="single" w:sz="4" w:space="0" w:color="auto"/>
            </w:tcBorders>
          </w:tcPr>
          <w:p w14:paraId="663A098F" w14:textId="1C2E02E5" w:rsidR="007A23BE" w:rsidRPr="005C2331" w:rsidRDefault="007A23BE" w:rsidP="00E41472">
            <w:pPr>
              <w:rPr>
                <w:rFonts w:ascii="ＭＳ ゴシック" w:eastAsia="ＭＳ ゴシック" w:hAnsi="ＭＳ ゴシック"/>
                <w:color w:val="000000" w:themeColor="text1"/>
                <w:sz w:val="24"/>
              </w:rPr>
            </w:pPr>
          </w:p>
        </w:tc>
      </w:tr>
      <w:tr w:rsidR="007A23BE" w:rsidRPr="005C2331" w14:paraId="6BD5D1D4" w14:textId="77777777" w:rsidTr="00E41472">
        <w:tc>
          <w:tcPr>
            <w:tcW w:w="5665" w:type="dxa"/>
            <w:tcBorders>
              <w:top w:val="single" w:sz="4" w:space="0" w:color="auto"/>
              <w:left w:val="single" w:sz="4" w:space="0" w:color="auto"/>
              <w:bottom w:val="single" w:sz="4" w:space="0" w:color="auto"/>
              <w:right w:val="single" w:sz="4" w:space="0" w:color="auto"/>
            </w:tcBorders>
          </w:tcPr>
          <w:p w14:paraId="63756F7D"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B.1.617.2系統の変異株（デルタ株）</w:t>
            </w:r>
          </w:p>
          <w:p w14:paraId="2B42F969"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B.1.525系統の変異株（イータ株）</w:t>
            </w:r>
          </w:p>
          <w:p w14:paraId="4366F34E"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B.1.526系統の変異株（イオタ株）</w:t>
            </w:r>
          </w:p>
          <w:p w14:paraId="5F90E016"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color w:val="000000" w:themeColor="text1"/>
                <w:sz w:val="24"/>
              </w:rPr>
              <w:t>B.1.617.1</w:t>
            </w:r>
            <w:r w:rsidRPr="005C2331">
              <w:rPr>
                <w:rFonts w:ascii="ＭＳ ゴシック" w:eastAsia="ＭＳ ゴシック" w:hAnsi="ＭＳ ゴシック" w:hint="eastAsia"/>
                <w:color w:val="000000" w:themeColor="text1"/>
                <w:sz w:val="24"/>
              </w:rPr>
              <w:t>系統の変異株（カッパ株）</w:t>
            </w:r>
          </w:p>
        </w:tc>
        <w:tc>
          <w:tcPr>
            <w:tcW w:w="2481" w:type="dxa"/>
            <w:tcBorders>
              <w:top w:val="single" w:sz="4" w:space="0" w:color="auto"/>
              <w:left w:val="single" w:sz="4" w:space="0" w:color="auto"/>
              <w:bottom w:val="single" w:sz="4" w:space="0" w:color="auto"/>
              <w:right w:val="single" w:sz="4" w:space="0" w:color="auto"/>
            </w:tcBorders>
          </w:tcPr>
          <w:p w14:paraId="53F18348"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令和３年９月17日</w:t>
            </w:r>
          </w:p>
        </w:tc>
        <w:tc>
          <w:tcPr>
            <w:tcW w:w="2481" w:type="dxa"/>
            <w:tcBorders>
              <w:top w:val="single" w:sz="4" w:space="0" w:color="auto"/>
              <w:left w:val="single" w:sz="4" w:space="0" w:color="auto"/>
              <w:bottom w:val="single" w:sz="4" w:space="0" w:color="auto"/>
              <w:right w:val="single" w:sz="4" w:space="0" w:color="auto"/>
            </w:tcBorders>
          </w:tcPr>
          <w:p w14:paraId="73465272"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令和３年９月27日</w:t>
            </w:r>
          </w:p>
        </w:tc>
      </w:tr>
      <w:tr w:rsidR="007A23BE" w:rsidRPr="00AD6F93" w14:paraId="77A05EE3" w14:textId="77777777" w:rsidTr="00E41472">
        <w:tc>
          <w:tcPr>
            <w:tcW w:w="5665" w:type="dxa"/>
            <w:tcBorders>
              <w:top w:val="single" w:sz="4" w:space="0" w:color="auto"/>
              <w:left w:val="single" w:sz="4" w:space="0" w:color="auto"/>
              <w:bottom w:val="single" w:sz="4" w:space="0" w:color="auto"/>
              <w:right w:val="single" w:sz="4" w:space="0" w:color="auto"/>
            </w:tcBorders>
          </w:tcPr>
          <w:p w14:paraId="04DF99F2"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B.1.1.529系統の変異株（オミクロン株）</w:t>
            </w:r>
          </w:p>
        </w:tc>
        <w:tc>
          <w:tcPr>
            <w:tcW w:w="2481" w:type="dxa"/>
            <w:tcBorders>
              <w:top w:val="single" w:sz="4" w:space="0" w:color="auto"/>
              <w:left w:val="single" w:sz="4" w:space="0" w:color="auto"/>
              <w:bottom w:val="single" w:sz="4" w:space="0" w:color="auto"/>
              <w:right w:val="single" w:sz="4" w:space="0" w:color="auto"/>
            </w:tcBorders>
          </w:tcPr>
          <w:p w14:paraId="112189FF"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令和３年11月26日</w:t>
            </w:r>
          </w:p>
        </w:tc>
        <w:tc>
          <w:tcPr>
            <w:tcW w:w="2481" w:type="dxa"/>
            <w:tcBorders>
              <w:top w:val="single" w:sz="4" w:space="0" w:color="auto"/>
              <w:left w:val="single" w:sz="4" w:space="0" w:color="auto"/>
              <w:bottom w:val="single" w:sz="4" w:space="0" w:color="auto"/>
              <w:right w:val="single" w:sz="4" w:space="0" w:color="auto"/>
            </w:tcBorders>
          </w:tcPr>
          <w:p w14:paraId="4EB7AE23" w14:textId="2C31DCB7" w:rsidR="007A23BE" w:rsidRPr="00C11808" w:rsidRDefault="007A23BE" w:rsidP="00E41472">
            <w:pPr>
              <w:rPr>
                <w:rFonts w:ascii="ＭＳ ゴシック" w:eastAsia="ＭＳ ゴシック" w:hAnsi="ＭＳ ゴシック"/>
                <w:color w:val="000000" w:themeColor="text1"/>
                <w:sz w:val="24"/>
                <w:highlight w:val="yellow"/>
              </w:rPr>
            </w:pPr>
          </w:p>
        </w:tc>
      </w:tr>
    </w:tbl>
    <w:p w14:paraId="5E651310" w14:textId="77777777" w:rsidR="007A23BE" w:rsidRPr="005C2331" w:rsidRDefault="007A23BE" w:rsidP="007A23BE">
      <w:pPr>
        <w:ind w:firstLineChars="100" w:firstLine="240"/>
        <w:rPr>
          <w:rFonts w:ascii="ＭＳ ゴシック" w:eastAsia="ＭＳ ゴシック" w:hAnsi="ＭＳ ゴシック"/>
          <w:color w:val="000000" w:themeColor="text1"/>
          <w:sz w:val="24"/>
        </w:rPr>
      </w:pPr>
    </w:p>
    <w:p w14:paraId="66993C87" w14:textId="77777777" w:rsidR="007A23BE" w:rsidRPr="005C2331" w:rsidRDefault="007A23BE" w:rsidP="007A23BE">
      <w:pPr>
        <w:ind w:leftChars="3100" w:left="7470" w:hangingChars="400" w:hanging="960"/>
        <w:jc w:val="right"/>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（以上）</w:t>
      </w:r>
    </w:p>
    <w:p w14:paraId="1FB40094" w14:textId="1CE1FD71" w:rsidR="007A23BE" w:rsidRPr="005C2331" w:rsidRDefault="007A23BE" w:rsidP="007A23BE">
      <w:pPr>
        <w:widowControl/>
        <w:jc w:val="left"/>
        <w:rPr>
          <w:rFonts w:ascii="ＭＳ ゴシック" w:eastAsia="ＭＳ ゴシック" w:hAnsi="ＭＳ ゴシック"/>
          <w:color w:val="000000" w:themeColor="text1"/>
          <w:sz w:val="24"/>
        </w:rPr>
      </w:pPr>
      <w:r w:rsidRPr="005C2331">
        <w:rPr>
          <w:rFonts w:ascii="ＭＳ ゴシック" w:eastAsia="ＭＳ ゴシック" w:hAnsi="ＭＳ ゴシック"/>
          <w:color w:val="000000" w:themeColor="text1"/>
          <w:sz w:val="24"/>
        </w:rPr>
        <w:br w:type="page"/>
      </w:r>
    </w:p>
    <w:p w14:paraId="5786F911" w14:textId="50E6A733" w:rsidR="007A23BE" w:rsidRPr="005C2331" w:rsidRDefault="007A23BE" w:rsidP="007A23BE">
      <w:pPr>
        <w:ind w:leftChars="3100" w:left="7470" w:hangingChars="400" w:hanging="960"/>
        <w:jc w:val="right"/>
        <w:rPr>
          <w:rFonts w:ascii="ＭＳ ゴシック" w:eastAsia="ＭＳ ゴシック" w:hAnsi="ＭＳ ゴシック"/>
          <w:color w:val="000000" w:themeColor="text1"/>
          <w:sz w:val="24"/>
        </w:rPr>
      </w:pPr>
      <w:r w:rsidRPr="007A23BE">
        <w:rPr>
          <w:rFonts w:ascii="ＭＳ ゴシック" w:eastAsia="ＭＳ ゴシック" w:hAnsi="ＭＳ ゴシック" w:hint="eastAsia"/>
          <w:noProof/>
          <w:color w:val="000000" w:themeColor="text1"/>
          <w:spacing w:val="540"/>
          <w:kern w:val="0"/>
          <w:sz w:val="24"/>
          <w:szCs w:val="24"/>
          <w:fitText w:val="2880" w:id="-1523431927"/>
        </w:rPr>
        <w:lastRenderedPageBreak/>
        <mc:AlternateContent>
          <mc:Choice Requires="wps">
            <w:drawing>
              <wp:anchor distT="0" distB="0" distL="114300" distR="114300" simplePos="0" relativeHeight="251683840" behindDoc="0" locked="0" layoutInCell="1" allowOverlap="1" wp14:anchorId="0C1A0FCD" wp14:editId="6E278753">
                <wp:simplePos x="0" y="0"/>
                <wp:positionH relativeFrom="margin">
                  <wp:align>right</wp:align>
                </wp:positionH>
                <wp:positionV relativeFrom="paragraph">
                  <wp:posOffset>-114300</wp:posOffset>
                </wp:positionV>
                <wp:extent cx="1273810" cy="504825"/>
                <wp:effectExtent l="0" t="0" r="21590" b="28575"/>
                <wp:wrapNone/>
                <wp:docPr id="3" name="テキスト ボックス 3"/>
                <wp:cNvGraphicFramePr/>
                <a:graphic xmlns:a="http://schemas.openxmlformats.org/drawingml/2006/main">
                  <a:graphicData uri="http://schemas.microsoft.com/office/word/2010/wordprocessingShape">
                    <wps:wsp>
                      <wps:cNvSpPr txBox="1"/>
                      <wps:spPr>
                        <a:xfrm>
                          <a:off x="0" y="0"/>
                          <a:ext cx="1273810" cy="504825"/>
                        </a:xfrm>
                        <a:prstGeom prst="rect">
                          <a:avLst/>
                        </a:prstGeom>
                        <a:solidFill>
                          <a:schemeClr val="lt1"/>
                        </a:solidFill>
                        <a:ln w="6350">
                          <a:solidFill>
                            <a:prstClr val="black"/>
                          </a:solidFill>
                        </a:ln>
                      </wps:spPr>
                      <wps:txbx>
                        <w:txbxContent>
                          <w:p w14:paraId="02AADD79" w14:textId="77777777" w:rsidR="007A23BE" w:rsidRDefault="007A23BE" w:rsidP="007A23BE">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参考4</w:t>
                            </w:r>
                            <w:r>
                              <w:rPr>
                                <w:rFonts w:ascii="ＭＳ ゴシック" w:eastAsia="ＭＳ ゴシック" w:hAnsi="ＭＳ ゴシック"/>
                                <w:sz w:val="24"/>
                              </w:rPr>
                              <w:t>)</w:t>
                            </w:r>
                          </w:p>
                          <w:p w14:paraId="6FFF22B3" w14:textId="04FB7927" w:rsidR="007A23BE" w:rsidRPr="00A74FCB" w:rsidRDefault="007A23BE" w:rsidP="007A23BE">
                            <w:pPr>
                              <w:jc w:val="center"/>
                              <w:rPr>
                                <w:rFonts w:ascii="ＭＳ ゴシック" w:eastAsia="ＭＳ ゴシック" w:hAnsi="ＭＳ ゴシック"/>
                                <w:sz w:val="24"/>
                              </w:rPr>
                            </w:pPr>
                            <w:r>
                              <w:rPr>
                                <w:rFonts w:ascii="ＭＳ ゴシック" w:eastAsia="ＭＳ ゴシック" w:hAnsi="ＭＳ ゴシック" w:hint="eastAsia"/>
                                <w:sz w:val="24"/>
                              </w:rPr>
                              <w:t>措置17</w:t>
                            </w:r>
                            <w:r>
                              <w:rPr>
                                <w:rFonts w:ascii="ＭＳ ゴシック" w:eastAsia="ＭＳ ゴシック" w:hAnsi="ＭＳ ゴシック"/>
                                <w:sz w:val="24"/>
                              </w:rPr>
                              <w:t>-</w:t>
                            </w:r>
                            <w:r>
                              <w:rPr>
                                <w:rFonts w:ascii="ＭＳ ゴシック" w:eastAsia="ＭＳ ゴシック" w:hAnsi="ＭＳ ゴシック" w:hint="eastAsia"/>
                                <w:sz w:val="24"/>
                              </w:rPr>
                              <w:t>別添</w:t>
                            </w:r>
                            <w:r>
                              <w:rPr>
                                <w:rFonts w:ascii="ＭＳ ゴシック" w:eastAsia="ＭＳ ゴシック" w:hAnsi="ＭＳ ゴシック"/>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A0FCD" id="テキスト ボックス 3" o:spid="_x0000_s1032" type="#_x0000_t202" style="position:absolute;left:0;text-align:left;margin-left:49.1pt;margin-top:-9pt;width:100.3pt;height:39.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ETbgIAALkEAAAOAAAAZHJzL2Uyb0RvYy54bWysVM1u2zAMvg/YOwi6L85/sy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" fillcolor="white [3201]" strokeweight=".5pt">
                <v:textbox>
                  <w:txbxContent>
                    <w:p w14:paraId="02AADD79" w14:textId="77777777" w:rsidR="007A23BE" w:rsidRDefault="007A23BE" w:rsidP="007A23BE">
                      <w:pPr>
                        <w:jc w:val="center"/>
                        <w:rPr>
                          <w:rFonts w:ascii="ＭＳ ゴシック" w:eastAsia="ＭＳ ゴシック" w:hAnsi="ＭＳ ゴシック"/>
                          <w:sz w:val="24"/>
                        </w:rPr>
                      </w:pPr>
                      <w:r>
                        <w:rPr>
                          <w:rFonts w:ascii="ＭＳ ゴシック" w:eastAsia="ＭＳ ゴシック" w:hAnsi="ＭＳ ゴシック" w:hint="eastAsia"/>
                          <w:sz w:val="24"/>
                        </w:rPr>
                        <w:t>(参考4</w:t>
                      </w:r>
                      <w:r>
                        <w:rPr>
                          <w:rFonts w:ascii="ＭＳ ゴシック" w:eastAsia="ＭＳ ゴシック" w:hAnsi="ＭＳ ゴシック"/>
                          <w:sz w:val="24"/>
                        </w:rPr>
                        <w:t>)</w:t>
                      </w:r>
                    </w:p>
                    <w:p w14:paraId="6FFF22B3" w14:textId="04FB7927" w:rsidR="007A23BE" w:rsidRPr="00A74FCB" w:rsidRDefault="007A23BE" w:rsidP="007A23BE">
                      <w:pPr>
                        <w:jc w:val="center"/>
                        <w:rPr>
                          <w:rFonts w:ascii="ＭＳ ゴシック" w:eastAsia="ＭＳ ゴシック" w:hAnsi="ＭＳ ゴシック"/>
                          <w:sz w:val="24"/>
                        </w:rPr>
                      </w:pPr>
                      <w:r>
                        <w:rPr>
                          <w:rFonts w:ascii="ＭＳ ゴシック" w:eastAsia="ＭＳ ゴシック" w:hAnsi="ＭＳ ゴシック" w:hint="eastAsia"/>
                          <w:sz w:val="24"/>
                        </w:rPr>
                        <w:t>措置17</w:t>
                      </w:r>
                      <w:r>
                        <w:rPr>
                          <w:rFonts w:ascii="ＭＳ ゴシック" w:eastAsia="ＭＳ ゴシック" w:hAnsi="ＭＳ ゴシック"/>
                          <w:sz w:val="24"/>
                        </w:rPr>
                        <w:t>-</w:t>
                      </w:r>
                      <w:r>
                        <w:rPr>
                          <w:rFonts w:ascii="ＭＳ ゴシック" w:eastAsia="ＭＳ ゴシック" w:hAnsi="ＭＳ ゴシック" w:hint="eastAsia"/>
                          <w:sz w:val="24"/>
                        </w:rPr>
                        <w:t>別添</w:t>
                      </w:r>
                      <w:r>
                        <w:rPr>
                          <w:rFonts w:ascii="ＭＳ ゴシック" w:eastAsia="ＭＳ ゴシック" w:hAnsi="ＭＳ ゴシック"/>
                          <w:sz w:val="24"/>
                        </w:rPr>
                        <w:t>2</w:t>
                      </w:r>
                    </w:p>
                  </w:txbxContent>
                </v:textbox>
                <w10:wrap anchorx="margin"/>
              </v:shape>
            </w:pict>
          </mc:Fallback>
        </mc:AlternateContent>
      </w:r>
    </w:p>
    <w:p w14:paraId="700DF011" w14:textId="034D8B53" w:rsidR="007A23BE" w:rsidRPr="005C2331" w:rsidRDefault="007A23BE" w:rsidP="007A23BE">
      <w:pPr>
        <w:ind w:right="-2"/>
        <w:jc w:val="right"/>
        <w:rPr>
          <w:rFonts w:ascii="ＭＳ ゴシック" w:eastAsia="PMingLiU" w:hAnsi="ＭＳ ゴシック"/>
          <w:color w:val="000000" w:themeColor="text1"/>
          <w:sz w:val="24"/>
        </w:rPr>
      </w:pPr>
    </w:p>
    <w:p w14:paraId="61BFB5C8" w14:textId="77777777" w:rsidR="007A23BE" w:rsidRPr="005C2331" w:rsidRDefault="007A23BE" w:rsidP="007A23BE">
      <w:pPr>
        <w:ind w:right="-2"/>
        <w:jc w:val="right"/>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令和３年９月17日</w:t>
      </w:r>
    </w:p>
    <w:p w14:paraId="12ADB25E" w14:textId="65962E3F" w:rsidR="007A23BE" w:rsidRPr="005C2331" w:rsidRDefault="007A23BE" w:rsidP="007A23BE">
      <w:pPr>
        <w:ind w:right="-2"/>
        <w:jc w:val="right"/>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最終改訂　令和４年</w:t>
      </w:r>
      <w:r w:rsidR="001F66E4">
        <w:rPr>
          <w:rFonts w:ascii="ＭＳ ゴシック" w:eastAsia="ＭＳ ゴシック" w:hAnsi="ＭＳ ゴシック" w:hint="eastAsia"/>
          <w:color w:val="000000" w:themeColor="text1"/>
          <w:sz w:val="24"/>
        </w:rPr>
        <w:t>５</w:t>
      </w:r>
      <w:r w:rsidRPr="005C2331">
        <w:rPr>
          <w:rFonts w:ascii="ＭＳ ゴシック" w:eastAsia="ＭＳ ゴシック" w:hAnsi="ＭＳ ゴシック" w:hint="eastAsia"/>
          <w:color w:val="000000" w:themeColor="text1"/>
          <w:sz w:val="24"/>
        </w:rPr>
        <w:t>月</w:t>
      </w:r>
      <w:r w:rsidR="001F66E4">
        <w:rPr>
          <w:rFonts w:ascii="ＭＳ ゴシック" w:eastAsia="ＭＳ ゴシック" w:hAnsi="ＭＳ ゴシック" w:hint="eastAsia"/>
          <w:color w:val="000000" w:themeColor="text1"/>
          <w:sz w:val="24"/>
        </w:rPr>
        <w:t>16</w:t>
      </w:r>
      <w:r w:rsidRPr="005C2331">
        <w:rPr>
          <w:rFonts w:ascii="ＭＳ ゴシック" w:eastAsia="ＭＳ ゴシック" w:hAnsi="ＭＳ ゴシック" w:hint="eastAsia"/>
          <w:color w:val="000000" w:themeColor="text1"/>
          <w:sz w:val="24"/>
        </w:rPr>
        <w:t>日</w:t>
      </w:r>
    </w:p>
    <w:p w14:paraId="2CA08B87" w14:textId="77777777" w:rsidR="007A23BE" w:rsidRPr="005C2331" w:rsidRDefault="007A23BE" w:rsidP="007A23BE">
      <w:pPr>
        <w:ind w:right="480"/>
        <w:jc w:val="right"/>
        <w:rPr>
          <w:rFonts w:ascii="ＭＳ ゴシック" w:eastAsia="ＭＳ ゴシック" w:hAnsi="ＭＳ ゴシック"/>
          <w:color w:val="000000" w:themeColor="text1"/>
          <w:sz w:val="24"/>
        </w:rPr>
      </w:pPr>
    </w:p>
    <w:p w14:paraId="2615898B" w14:textId="77777777" w:rsidR="007A23BE" w:rsidRPr="005C2331" w:rsidRDefault="007A23BE" w:rsidP="007A23BE">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水際対策強化に係る新たな措置（１７）に基づく</w:t>
      </w:r>
    </w:p>
    <w:p w14:paraId="234A689F" w14:textId="77777777" w:rsidR="007A23BE" w:rsidRPr="005C2331" w:rsidRDefault="007A23BE" w:rsidP="007A23BE">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指定国・地域について</w:t>
      </w:r>
    </w:p>
    <w:p w14:paraId="789C6E68" w14:textId="77777777" w:rsidR="007A23BE" w:rsidRPr="005C2331" w:rsidRDefault="007A23BE" w:rsidP="007A23BE">
      <w:pPr>
        <w:rPr>
          <w:rFonts w:ascii="ＭＳ ゴシック" w:eastAsia="ＭＳ ゴシック" w:hAnsi="ＭＳ ゴシック"/>
          <w:color w:val="000000" w:themeColor="text1"/>
          <w:sz w:val="24"/>
        </w:rPr>
      </w:pPr>
    </w:p>
    <w:p w14:paraId="24447309" w14:textId="77777777" w:rsidR="007A23BE" w:rsidRPr="005C2331" w:rsidRDefault="007A23BE" w:rsidP="007A23BE">
      <w:pPr>
        <w:jc w:val="right"/>
        <w:rPr>
          <w:rFonts w:ascii="ＭＳ ゴシック" w:eastAsia="ＭＳ ゴシック" w:hAnsi="ＭＳ ゴシック"/>
          <w:color w:val="000000" w:themeColor="text1"/>
          <w:sz w:val="24"/>
        </w:rPr>
      </w:pPr>
      <w:r w:rsidRPr="007A23BE">
        <w:rPr>
          <w:rFonts w:ascii="ＭＳ ゴシック" w:eastAsia="ＭＳ ゴシック" w:hAnsi="ＭＳ ゴシック" w:hint="eastAsia"/>
          <w:color w:val="000000" w:themeColor="text1"/>
          <w:spacing w:val="210"/>
          <w:kern w:val="0"/>
          <w:sz w:val="24"/>
          <w:fitText w:val="2880" w:id="-1520221692"/>
        </w:rPr>
        <w:t>厚生労働</w:t>
      </w:r>
      <w:r w:rsidRPr="007A23BE">
        <w:rPr>
          <w:rFonts w:ascii="ＭＳ ゴシック" w:eastAsia="ＭＳ ゴシック" w:hAnsi="ＭＳ ゴシック" w:hint="eastAsia"/>
          <w:color w:val="000000" w:themeColor="text1"/>
          <w:kern w:val="0"/>
          <w:sz w:val="24"/>
          <w:fitText w:val="2880" w:id="-1520221692"/>
        </w:rPr>
        <w:t>省</w:t>
      </w:r>
    </w:p>
    <w:p w14:paraId="70FDDF6E" w14:textId="77777777" w:rsidR="007A23BE" w:rsidRPr="005C2331" w:rsidRDefault="007A23BE" w:rsidP="007A23BE">
      <w:pPr>
        <w:jc w:val="right"/>
        <w:rPr>
          <w:rFonts w:ascii="ＭＳ ゴシック" w:eastAsia="ＭＳ ゴシック" w:hAnsi="ＭＳ ゴシック"/>
          <w:color w:val="000000" w:themeColor="text1"/>
          <w:spacing w:val="45"/>
          <w:kern w:val="0"/>
          <w:sz w:val="24"/>
          <w:lang w:eastAsia="zh-TW"/>
        </w:rPr>
      </w:pPr>
      <w:r w:rsidRPr="007A23BE">
        <w:rPr>
          <w:rFonts w:ascii="ＭＳ ゴシック" w:eastAsia="ＭＳ ゴシック" w:hAnsi="ＭＳ ゴシック" w:hint="eastAsia"/>
          <w:color w:val="000000" w:themeColor="text1"/>
          <w:spacing w:val="540"/>
          <w:kern w:val="0"/>
          <w:sz w:val="24"/>
          <w:fitText w:val="2880" w:id="-1520221691"/>
          <w:lang w:eastAsia="zh-TW"/>
        </w:rPr>
        <w:t>健康</w:t>
      </w:r>
      <w:r w:rsidRPr="007A23BE">
        <w:rPr>
          <w:rFonts w:ascii="ＭＳ ゴシック" w:eastAsia="ＭＳ ゴシック" w:hAnsi="ＭＳ ゴシック" w:hint="eastAsia"/>
          <w:color w:val="000000" w:themeColor="text1"/>
          <w:kern w:val="0"/>
          <w:sz w:val="24"/>
          <w:fitText w:val="2880" w:id="-1520221691"/>
          <w:lang w:eastAsia="zh-TW"/>
        </w:rPr>
        <w:t>局</w:t>
      </w:r>
    </w:p>
    <w:p w14:paraId="567183E2" w14:textId="77777777" w:rsidR="007A23BE" w:rsidRPr="005C2331" w:rsidRDefault="007A23BE" w:rsidP="007A23BE">
      <w:pPr>
        <w:jc w:val="right"/>
        <w:rPr>
          <w:rFonts w:ascii="ＭＳ ゴシック" w:eastAsia="ＭＳ ゴシック" w:hAnsi="ＭＳ ゴシック"/>
          <w:color w:val="000000" w:themeColor="text1"/>
          <w:sz w:val="24"/>
          <w:lang w:eastAsia="zh-TW"/>
        </w:rPr>
      </w:pPr>
      <w:r w:rsidRPr="007A23BE">
        <w:rPr>
          <w:rFonts w:ascii="ＭＳ ゴシック" w:eastAsia="ＭＳ ゴシック" w:hAnsi="ＭＳ ゴシック" w:hint="eastAsia"/>
          <w:color w:val="000000" w:themeColor="text1"/>
          <w:spacing w:val="144"/>
          <w:kern w:val="0"/>
          <w:sz w:val="24"/>
          <w:fitText w:val="2880" w:id="-1520221690"/>
          <w:lang w:eastAsia="zh-TW"/>
        </w:rPr>
        <w:t>結核感染症</w:t>
      </w:r>
      <w:r w:rsidRPr="007A23BE">
        <w:rPr>
          <w:rFonts w:ascii="ＭＳ ゴシック" w:eastAsia="ＭＳ ゴシック" w:hAnsi="ＭＳ ゴシック" w:hint="eastAsia"/>
          <w:color w:val="000000" w:themeColor="text1"/>
          <w:kern w:val="0"/>
          <w:sz w:val="24"/>
          <w:fitText w:val="2880" w:id="-1520221690"/>
          <w:lang w:eastAsia="zh-TW"/>
        </w:rPr>
        <w:t>課</w:t>
      </w:r>
    </w:p>
    <w:p w14:paraId="5BDD57EE" w14:textId="77777777" w:rsidR="007A23BE" w:rsidRPr="005C2331" w:rsidRDefault="007A23BE" w:rsidP="007A23BE">
      <w:pPr>
        <w:jc w:val="right"/>
        <w:rPr>
          <w:rFonts w:ascii="ＭＳ ゴシック" w:eastAsia="ＭＳ ゴシック" w:hAnsi="ＭＳ ゴシック"/>
          <w:color w:val="000000" w:themeColor="text1"/>
          <w:sz w:val="24"/>
          <w:lang w:eastAsia="zh-TW"/>
        </w:rPr>
      </w:pPr>
      <w:r w:rsidRPr="007A23BE">
        <w:rPr>
          <w:rFonts w:ascii="ＭＳ ゴシック" w:eastAsia="ＭＳ ゴシック" w:hAnsi="ＭＳ ゴシック" w:hint="eastAsia"/>
          <w:color w:val="000000" w:themeColor="text1"/>
          <w:spacing w:val="540"/>
          <w:kern w:val="0"/>
          <w:sz w:val="24"/>
          <w:fitText w:val="2880" w:id="-1520221689"/>
          <w:lang w:eastAsia="zh-TW"/>
        </w:rPr>
        <w:t>健康</w:t>
      </w:r>
      <w:r w:rsidRPr="007A23BE">
        <w:rPr>
          <w:rFonts w:ascii="ＭＳ ゴシック" w:eastAsia="ＭＳ ゴシック" w:hAnsi="ＭＳ ゴシック" w:hint="eastAsia"/>
          <w:color w:val="000000" w:themeColor="text1"/>
          <w:kern w:val="0"/>
          <w:sz w:val="24"/>
          <w:fitText w:val="2880" w:id="-1520221689"/>
          <w:lang w:eastAsia="zh-TW"/>
        </w:rPr>
        <w:t>課</w:t>
      </w:r>
    </w:p>
    <w:p w14:paraId="558335B4" w14:textId="77777777" w:rsidR="007A23BE" w:rsidRPr="005C2331" w:rsidRDefault="007A23BE" w:rsidP="007A23BE">
      <w:pPr>
        <w:jc w:val="right"/>
        <w:rPr>
          <w:rFonts w:ascii="ＭＳ ゴシック" w:eastAsia="ＭＳ ゴシック" w:hAnsi="ＭＳ ゴシック"/>
          <w:color w:val="000000" w:themeColor="text1"/>
          <w:sz w:val="24"/>
        </w:rPr>
      </w:pPr>
      <w:r w:rsidRPr="007A23BE">
        <w:rPr>
          <w:rFonts w:ascii="ＭＳ ゴシック" w:eastAsia="ＭＳ ゴシック" w:hAnsi="ＭＳ ゴシック" w:hint="eastAsia"/>
          <w:color w:val="000000" w:themeColor="text1"/>
          <w:spacing w:val="68"/>
          <w:kern w:val="0"/>
          <w:sz w:val="24"/>
          <w:fitText w:val="2880" w:id="-1520221688"/>
        </w:rPr>
        <w:t>医薬・生活衛生</w:t>
      </w:r>
      <w:r w:rsidRPr="007A23BE">
        <w:rPr>
          <w:rFonts w:ascii="ＭＳ ゴシック" w:eastAsia="ＭＳ ゴシック" w:hAnsi="ＭＳ ゴシック" w:hint="eastAsia"/>
          <w:color w:val="000000" w:themeColor="text1"/>
          <w:spacing w:val="4"/>
          <w:kern w:val="0"/>
          <w:sz w:val="24"/>
          <w:fitText w:val="2880" w:id="-1520221688"/>
        </w:rPr>
        <w:t>局</w:t>
      </w:r>
    </w:p>
    <w:p w14:paraId="25B017FA" w14:textId="77777777" w:rsidR="007A23BE" w:rsidRPr="005C2331" w:rsidRDefault="007A23BE" w:rsidP="007A23BE">
      <w:pPr>
        <w:jc w:val="right"/>
        <w:rPr>
          <w:rFonts w:ascii="ＭＳ ゴシック" w:eastAsia="PMingLiU" w:hAnsi="ＭＳ ゴシック"/>
          <w:color w:val="000000" w:themeColor="text1"/>
          <w:sz w:val="24"/>
        </w:rPr>
      </w:pPr>
      <w:r w:rsidRPr="007A23BE">
        <w:rPr>
          <w:rFonts w:ascii="ＭＳ ゴシック" w:eastAsia="ＭＳ ゴシック" w:hAnsi="ＭＳ ゴシック" w:hint="eastAsia"/>
          <w:color w:val="000000" w:themeColor="text1"/>
          <w:spacing w:val="144"/>
          <w:kern w:val="0"/>
          <w:sz w:val="24"/>
          <w:fitText w:val="2880" w:id="-1520221687"/>
        </w:rPr>
        <w:t>検疫所業務</w:t>
      </w:r>
      <w:r w:rsidRPr="007A23BE">
        <w:rPr>
          <w:rFonts w:ascii="ＭＳ ゴシック" w:eastAsia="ＭＳ ゴシック" w:hAnsi="ＭＳ ゴシック" w:hint="eastAsia"/>
          <w:color w:val="000000" w:themeColor="text1"/>
          <w:kern w:val="0"/>
          <w:sz w:val="24"/>
          <w:fitText w:val="2880" w:id="-1520221687"/>
        </w:rPr>
        <w:t>課</w:t>
      </w:r>
    </w:p>
    <w:p w14:paraId="6F94A6A3" w14:textId="77777777" w:rsidR="007A23BE" w:rsidRPr="005C2331" w:rsidRDefault="007A23BE" w:rsidP="007A23BE">
      <w:pPr>
        <w:spacing w:beforeLines="50" w:before="180"/>
        <w:jc w:val="right"/>
        <w:rPr>
          <w:rFonts w:ascii="ＭＳ ゴシック" w:eastAsia="ＭＳ ゴシック" w:hAnsi="ＭＳ ゴシック"/>
          <w:color w:val="000000" w:themeColor="text1"/>
          <w:sz w:val="24"/>
        </w:rPr>
      </w:pPr>
      <w:r w:rsidRPr="007A23BE">
        <w:rPr>
          <w:rFonts w:ascii="ＭＳ ゴシック" w:eastAsia="ＭＳ ゴシック" w:hAnsi="ＭＳ ゴシック" w:hint="eastAsia"/>
          <w:color w:val="000000" w:themeColor="text1"/>
          <w:spacing w:val="52"/>
          <w:w w:val="95"/>
          <w:kern w:val="0"/>
          <w:sz w:val="24"/>
          <w:fitText w:val="2880" w:id="-1520221686"/>
        </w:rPr>
        <w:t>外務省領事局政策</w:t>
      </w:r>
      <w:r w:rsidRPr="007A23BE">
        <w:rPr>
          <w:rFonts w:ascii="ＭＳ ゴシック" w:eastAsia="ＭＳ ゴシック" w:hAnsi="ＭＳ ゴシック" w:hint="eastAsia"/>
          <w:color w:val="000000" w:themeColor="text1"/>
          <w:spacing w:val="3"/>
          <w:w w:val="95"/>
          <w:kern w:val="0"/>
          <w:sz w:val="24"/>
          <w:fitText w:val="2880" w:id="-1520221686"/>
        </w:rPr>
        <w:t>課</w:t>
      </w:r>
    </w:p>
    <w:p w14:paraId="34C9ACBB" w14:textId="77777777" w:rsidR="007A23BE" w:rsidRPr="005C2331" w:rsidRDefault="007A23BE" w:rsidP="007A23BE">
      <w:pPr>
        <w:rPr>
          <w:rFonts w:ascii="ＭＳ ゴシック" w:eastAsia="PMingLiU" w:hAnsi="ＭＳ ゴシック"/>
          <w:color w:val="000000" w:themeColor="text1"/>
          <w:sz w:val="24"/>
        </w:rPr>
      </w:pPr>
    </w:p>
    <w:p w14:paraId="37F462F7" w14:textId="77777777" w:rsidR="007A23BE" w:rsidRPr="005C2331" w:rsidRDefault="007A23BE" w:rsidP="007A23BE">
      <w:pPr>
        <w:ind w:firstLineChars="100" w:firstLine="240"/>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水際対策強化に係る新たな措置（１７）」（令和３年９月17日）（以下「措置（１７）」という。）に基づき、外務省及び厚生労働省において確認の都度、指定し公表するとされている、「水際対策上特に対応すべき変異株等に対する指定国・地域」は以下のとおりです。</w:t>
      </w:r>
    </w:p>
    <w:p w14:paraId="35858030" w14:textId="77777777" w:rsidR="007A23BE" w:rsidRPr="005C2331" w:rsidRDefault="007A23BE" w:rsidP="007A23BE">
      <w:pPr>
        <w:rPr>
          <w:rFonts w:ascii="ＭＳ ゴシック" w:eastAsia="ＭＳ ゴシック" w:hAnsi="ＭＳ ゴシック"/>
          <w:color w:val="000000" w:themeColor="text1"/>
          <w:sz w:val="24"/>
        </w:rPr>
      </w:pPr>
    </w:p>
    <w:p w14:paraId="5D937ED6" w14:textId="77777777" w:rsidR="007A23BE" w:rsidRPr="005C2331" w:rsidRDefault="007A23BE" w:rsidP="007A23BE">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１．宿泊施設にて1</w:t>
      </w:r>
      <w:r w:rsidRPr="005C2331">
        <w:rPr>
          <w:rFonts w:ascii="ＭＳ ゴシック" w:eastAsia="ＭＳ ゴシック" w:hAnsi="ＭＳ ゴシック"/>
          <w:color w:val="000000" w:themeColor="text1"/>
          <w:sz w:val="24"/>
        </w:rPr>
        <w:t>0</w:t>
      </w:r>
      <w:r w:rsidRPr="005C2331">
        <w:rPr>
          <w:rFonts w:ascii="ＭＳ ゴシック" w:eastAsia="ＭＳ ゴシック" w:hAnsi="ＭＳ ゴシック" w:hint="eastAsia"/>
          <w:color w:val="000000" w:themeColor="text1"/>
          <w:sz w:val="24"/>
        </w:rPr>
        <w:t>日間の待機対象となる「水際対策上特に対応すべき変異株」に対する指定国・地域（再入国原則拒否の対象）（措置（１７）の１．（１）の全文に基づく措置の対象国・地域）</w:t>
      </w:r>
    </w:p>
    <w:tbl>
      <w:tblPr>
        <w:tblStyle w:val="af"/>
        <w:tblW w:w="10485" w:type="dxa"/>
        <w:tblInd w:w="0" w:type="dxa"/>
        <w:tblLayout w:type="fixed"/>
        <w:tblLook w:val="04A0" w:firstRow="1" w:lastRow="0" w:firstColumn="1" w:lastColumn="0" w:noHBand="0" w:noVBand="1"/>
      </w:tblPr>
      <w:tblGrid>
        <w:gridCol w:w="3681"/>
        <w:gridCol w:w="2268"/>
        <w:gridCol w:w="2268"/>
        <w:gridCol w:w="2268"/>
      </w:tblGrid>
      <w:tr w:rsidR="007A23BE" w:rsidRPr="005C2331" w14:paraId="5425C87C" w14:textId="77777777" w:rsidTr="00E41472">
        <w:tc>
          <w:tcPr>
            <w:tcW w:w="3681" w:type="dxa"/>
            <w:tcBorders>
              <w:top w:val="single" w:sz="4" w:space="0" w:color="auto"/>
              <w:left w:val="single" w:sz="4" w:space="0" w:color="auto"/>
              <w:bottom w:val="single" w:sz="4" w:space="0" w:color="auto"/>
              <w:right w:val="single" w:sz="4" w:space="0" w:color="auto"/>
            </w:tcBorders>
          </w:tcPr>
          <w:p w14:paraId="7E75C9EE"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国・地域</w:t>
            </w:r>
          </w:p>
        </w:tc>
        <w:tc>
          <w:tcPr>
            <w:tcW w:w="2268" w:type="dxa"/>
            <w:tcBorders>
              <w:top w:val="single" w:sz="4" w:space="0" w:color="auto"/>
              <w:left w:val="single" w:sz="4" w:space="0" w:color="auto"/>
              <w:bottom w:val="single" w:sz="4" w:space="0" w:color="auto"/>
              <w:right w:val="single" w:sz="4" w:space="0" w:color="auto"/>
            </w:tcBorders>
          </w:tcPr>
          <w:p w14:paraId="07D0A8C6"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指定日</w:t>
            </w:r>
          </w:p>
        </w:tc>
        <w:tc>
          <w:tcPr>
            <w:tcW w:w="2268" w:type="dxa"/>
            <w:tcBorders>
              <w:top w:val="single" w:sz="4" w:space="0" w:color="auto"/>
              <w:left w:val="single" w:sz="4" w:space="0" w:color="auto"/>
              <w:bottom w:val="single" w:sz="4" w:space="0" w:color="auto"/>
              <w:right w:val="single" w:sz="4" w:space="0" w:color="auto"/>
            </w:tcBorders>
          </w:tcPr>
          <w:p w14:paraId="6AE76A66"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宿泊施設での待機措置の実施開始日時(日本時間）</w:t>
            </w:r>
          </w:p>
        </w:tc>
        <w:tc>
          <w:tcPr>
            <w:tcW w:w="2268" w:type="dxa"/>
            <w:tcBorders>
              <w:top w:val="single" w:sz="4" w:space="0" w:color="auto"/>
              <w:left w:val="single" w:sz="4" w:space="0" w:color="auto"/>
              <w:bottom w:val="single" w:sz="4" w:space="0" w:color="auto"/>
              <w:right w:val="single" w:sz="4" w:space="0" w:color="auto"/>
            </w:tcBorders>
          </w:tcPr>
          <w:p w14:paraId="4AE9CD48"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再入国原則拒否</w:t>
            </w:r>
          </w:p>
          <w:p w14:paraId="0675114F"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措置の実施開始日時(日本時間）</w:t>
            </w:r>
          </w:p>
        </w:tc>
      </w:tr>
      <w:tr w:rsidR="007A23BE" w:rsidRPr="005C2331" w14:paraId="38A7F50E" w14:textId="77777777" w:rsidTr="00E41472">
        <w:tc>
          <w:tcPr>
            <w:tcW w:w="3681" w:type="dxa"/>
            <w:tcBorders>
              <w:top w:val="single" w:sz="4" w:space="0" w:color="auto"/>
              <w:left w:val="single" w:sz="4" w:space="0" w:color="auto"/>
              <w:bottom w:val="single" w:sz="4" w:space="0" w:color="auto"/>
              <w:right w:val="single" w:sz="4" w:space="0" w:color="auto"/>
            </w:tcBorders>
          </w:tcPr>
          <w:p w14:paraId="48890D25" w14:textId="77777777" w:rsidR="007A23BE" w:rsidRPr="005C2331" w:rsidRDefault="007A23BE" w:rsidP="00E41472">
            <w:pPr>
              <w:rPr>
                <w:rFonts w:ascii="ＭＳ ゴシック" w:eastAsia="ＭＳ ゴシック" w:hAnsi="ＭＳ ゴシック"/>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4CCA24F3" w14:textId="77777777" w:rsidR="007A23BE" w:rsidRPr="005C2331" w:rsidRDefault="007A23BE" w:rsidP="00E41472">
            <w:pPr>
              <w:rPr>
                <w:rFonts w:ascii="ＭＳ ゴシック" w:eastAsia="ＭＳ ゴシック" w:hAnsi="ＭＳ ゴシック"/>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01F85652" w14:textId="77777777" w:rsidR="007A23BE" w:rsidRPr="005C2331" w:rsidRDefault="007A23BE" w:rsidP="00E41472">
            <w:pPr>
              <w:rPr>
                <w:rFonts w:ascii="ＭＳ ゴシック" w:eastAsia="ＭＳ ゴシック" w:hAnsi="ＭＳ ゴシック"/>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2F144BAD" w14:textId="77777777" w:rsidR="007A23BE" w:rsidRPr="005C2331" w:rsidRDefault="007A23BE" w:rsidP="00E41472">
            <w:pPr>
              <w:rPr>
                <w:rFonts w:ascii="ＭＳ ゴシック" w:eastAsia="ＭＳ ゴシック" w:hAnsi="ＭＳ ゴシック"/>
                <w:color w:val="000000" w:themeColor="text1"/>
                <w:sz w:val="24"/>
              </w:rPr>
            </w:pPr>
          </w:p>
        </w:tc>
      </w:tr>
    </w:tbl>
    <w:p w14:paraId="1E70F653" w14:textId="77777777" w:rsidR="007A23BE" w:rsidRPr="005C2331" w:rsidRDefault="007A23BE" w:rsidP="007A23BE">
      <w:pPr>
        <w:jc w:val="right"/>
        <w:rPr>
          <w:rFonts w:ascii="ＭＳ ゴシック" w:eastAsia="ＭＳ ゴシック" w:hAnsi="ＭＳ ゴシック"/>
          <w:color w:val="000000" w:themeColor="text1"/>
          <w:sz w:val="24"/>
        </w:rPr>
      </w:pPr>
    </w:p>
    <w:p w14:paraId="6EA698A1" w14:textId="77777777" w:rsidR="007A23BE" w:rsidRPr="005C2331" w:rsidRDefault="007A23BE" w:rsidP="007A23BE">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２．宿泊施設にて1</w:t>
      </w:r>
      <w:r w:rsidRPr="005C2331">
        <w:rPr>
          <w:rFonts w:ascii="ＭＳ ゴシック" w:eastAsia="ＭＳ ゴシック" w:hAnsi="ＭＳ ゴシック"/>
          <w:color w:val="000000" w:themeColor="text1"/>
          <w:sz w:val="24"/>
        </w:rPr>
        <w:t>0</w:t>
      </w:r>
      <w:r w:rsidRPr="005C2331">
        <w:rPr>
          <w:rFonts w:ascii="ＭＳ ゴシック" w:eastAsia="ＭＳ ゴシック" w:hAnsi="ＭＳ ゴシック" w:hint="eastAsia"/>
          <w:color w:val="000000" w:themeColor="text1"/>
          <w:sz w:val="24"/>
        </w:rPr>
        <w:t>日間の待機対象となる「水際対策上特に対応すべき変異株」に対する指定国・地域（措置（１７）の１．（１）の前段に基づく措置の対象国・地域）</w:t>
      </w:r>
    </w:p>
    <w:tbl>
      <w:tblPr>
        <w:tblStyle w:val="af"/>
        <w:tblW w:w="10485" w:type="dxa"/>
        <w:tblInd w:w="0" w:type="dxa"/>
        <w:tblLayout w:type="fixed"/>
        <w:tblLook w:val="04A0" w:firstRow="1" w:lastRow="0" w:firstColumn="1" w:lastColumn="0" w:noHBand="0" w:noVBand="1"/>
      </w:tblPr>
      <w:tblGrid>
        <w:gridCol w:w="3681"/>
        <w:gridCol w:w="2268"/>
        <w:gridCol w:w="4536"/>
      </w:tblGrid>
      <w:tr w:rsidR="007A23BE" w:rsidRPr="005C2331" w14:paraId="72349A4F" w14:textId="77777777" w:rsidTr="00E41472">
        <w:tc>
          <w:tcPr>
            <w:tcW w:w="3681" w:type="dxa"/>
            <w:tcBorders>
              <w:top w:val="single" w:sz="4" w:space="0" w:color="auto"/>
              <w:left w:val="single" w:sz="4" w:space="0" w:color="auto"/>
              <w:bottom w:val="single" w:sz="4" w:space="0" w:color="auto"/>
              <w:right w:val="single" w:sz="4" w:space="0" w:color="auto"/>
            </w:tcBorders>
          </w:tcPr>
          <w:p w14:paraId="083A4776"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国・地域</w:t>
            </w:r>
          </w:p>
        </w:tc>
        <w:tc>
          <w:tcPr>
            <w:tcW w:w="2268" w:type="dxa"/>
            <w:tcBorders>
              <w:top w:val="single" w:sz="4" w:space="0" w:color="auto"/>
              <w:left w:val="single" w:sz="4" w:space="0" w:color="auto"/>
              <w:bottom w:val="single" w:sz="4" w:space="0" w:color="auto"/>
              <w:right w:val="single" w:sz="4" w:space="0" w:color="auto"/>
            </w:tcBorders>
          </w:tcPr>
          <w:p w14:paraId="3ED42DCB"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指定日</w:t>
            </w:r>
          </w:p>
        </w:tc>
        <w:tc>
          <w:tcPr>
            <w:tcW w:w="4536" w:type="dxa"/>
            <w:tcBorders>
              <w:top w:val="single" w:sz="4" w:space="0" w:color="auto"/>
              <w:left w:val="single" w:sz="4" w:space="0" w:color="auto"/>
              <w:bottom w:val="single" w:sz="4" w:space="0" w:color="auto"/>
              <w:right w:val="single" w:sz="4" w:space="0" w:color="auto"/>
            </w:tcBorders>
          </w:tcPr>
          <w:p w14:paraId="6CED99DD"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宿泊施設での待機措置の実施開始日時(日本時間）</w:t>
            </w:r>
          </w:p>
        </w:tc>
      </w:tr>
      <w:tr w:rsidR="007A23BE" w:rsidRPr="005C2331" w14:paraId="362A30DC" w14:textId="77777777" w:rsidTr="00E41472">
        <w:tc>
          <w:tcPr>
            <w:tcW w:w="3681" w:type="dxa"/>
            <w:tcBorders>
              <w:top w:val="single" w:sz="4" w:space="0" w:color="auto"/>
              <w:left w:val="single" w:sz="4" w:space="0" w:color="auto"/>
              <w:bottom w:val="single" w:sz="4" w:space="0" w:color="auto"/>
              <w:right w:val="single" w:sz="4" w:space="0" w:color="auto"/>
            </w:tcBorders>
          </w:tcPr>
          <w:p w14:paraId="6710BF9C" w14:textId="77777777" w:rsidR="007A23BE" w:rsidRPr="005C2331" w:rsidRDefault="007A23BE" w:rsidP="00E41472">
            <w:pPr>
              <w:jc w:val="left"/>
              <w:rPr>
                <w:rFonts w:ascii="ＭＳ ゴシック" w:eastAsia="ＭＳ ゴシック" w:hAnsi="ＭＳ ゴシック"/>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0893A7B4" w14:textId="77777777" w:rsidR="007A23BE" w:rsidRPr="005C2331" w:rsidRDefault="007A23BE" w:rsidP="00E41472">
            <w:pPr>
              <w:jc w:val="left"/>
              <w:rPr>
                <w:rFonts w:ascii="ＭＳ ゴシック" w:eastAsia="ＭＳ ゴシック" w:hAnsi="ＭＳ ゴシック"/>
                <w:color w:val="000000" w:themeColor="text1"/>
                <w:sz w:val="24"/>
              </w:rPr>
            </w:pPr>
          </w:p>
        </w:tc>
        <w:tc>
          <w:tcPr>
            <w:tcW w:w="4536" w:type="dxa"/>
            <w:tcBorders>
              <w:top w:val="single" w:sz="4" w:space="0" w:color="auto"/>
              <w:left w:val="single" w:sz="4" w:space="0" w:color="auto"/>
              <w:bottom w:val="single" w:sz="4" w:space="0" w:color="auto"/>
              <w:right w:val="single" w:sz="4" w:space="0" w:color="auto"/>
            </w:tcBorders>
          </w:tcPr>
          <w:p w14:paraId="23956AAD" w14:textId="77777777" w:rsidR="007A23BE" w:rsidRPr="005C2331" w:rsidRDefault="007A23BE" w:rsidP="00E41472">
            <w:pPr>
              <w:jc w:val="left"/>
              <w:rPr>
                <w:rFonts w:ascii="ＭＳ ゴシック" w:eastAsia="ＭＳ ゴシック" w:hAnsi="ＭＳ ゴシック"/>
                <w:color w:val="000000" w:themeColor="text1"/>
                <w:sz w:val="24"/>
              </w:rPr>
            </w:pPr>
          </w:p>
        </w:tc>
      </w:tr>
    </w:tbl>
    <w:p w14:paraId="0BA142BD" w14:textId="77777777" w:rsidR="007A23BE" w:rsidRPr="005C2331" w:rsidRDefault="007A23BE" w:rsidP="007A23BE">
      <w:pPr>
        <w:rPr>
          <w:rFonts w:ascii="ＭＳ ゴシック" w:eastAsia="ＭＳ ゴシック" w:hAnsi="ＭＳ ゴシック"/>
          <w:color w:val="000000" w:themeColor="text1"/>
          <w:sz w:val="24"/>
          <w:u w:val="single"/>
        </w:rPr>
      </w:pPr>
    </w:p>
    <w:p w14:paraId="448A05D5" w14:textId="77777777" w:rsidR="007A23BE" w:rsidRPr="005C2331" w:rsidRDefault="007A23BE" w:rsidP="007A23BE">
      <w:pPr>
        <w:rPr>
          <w:rFonts w:ascii="ＭＳ ゴシック" w:eastAsia="ＭＳ ゴシック" w:hAnsi="ＭＳ ゴシック"/>
          <w:color w:val="000000" w:themeColor="text1"/>
          <w:sz w:val="24"/>
          <w:u w:val="single"/>
        </w:rPr>
      </w:pPr>
    </w:p>
    <w:p w14:paraId="7E0E868E" w14:textId="77777777" w:rsidR="007A23BE" w:rsidRPr="005C2331" w:rsidRDefault="007A23BE" w:rsidP="007A23BE">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３．宿泊施設にて６日間の待機対象となる「水際対策上特に対応すべき変異株」に対する指定国・地域（再入国原則拒否の対象）（措置（１７）の１．（２）の全文に基づく措置の対象国・地域）</w:t>
      </w:r>
    </w:p>
    <w:tbl>
      <w:tblPr>
        <w:tblStyle w:val="af"/>
        <w:tblW w:w="10485" w:type="dxa"/>
        <w:tblInd w:w="0" w:type="dxa"/>
        <w:tblLayout w:type="fixed"/>
        <w:tblLook w:val="04A0" w:firstRow="1" w:lastRow="0" w:firstColumn="1" w:lastColumn="0" w:noHBand="0" w:noVBand="1"/>
      </w:tblPr>
      <w:tblGrid>
        <w:gridCol w:w="3681"/>
        <w:gridCol w:w="2268"/>
        <w:gridCol w:w="2268"/>
        <w:gridCol w:w="2268"/>
      </w:tblGrid>
      <w:tr w:rsidR="007A23BE" w:rsidRPr="005C2331" w14:paraId="0B180AAD" w14:textId="77777777" w:rsidTr="00E41472">
        <w:tc>
          <w:tcPr>
            <w:tcW w:w="3681" w:type="dxa"/>
            <w:tcBorders>
              <w:top w:val="single" w:sz="4" w:space="0" w:color="auto"/>
              <w:left w:val="single" w:sz="4" w:space="0" w:color="auto"/>
              <w:bottom w:val="single" w:sz="4" w:space="0" w:color="auto"/>
              <w:right w:val="single" w:sz="4" w:space="0" w:color="auto"/>
            </w:tcBorders>
          </w:tcPr>
          <w:p w14:paraId="0E4CEF0C"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国・地域</w:t>
            </w:r>
          </w:p>
        </w:tc>
        <w:tc>
          <w:tcPr>
            <w:tcW w:w="2268" w:type="dxa"/>
            <w:tcBorders>
              <w:top w:val="single" w:sz="4" w:space="0" w:color="auto"/>
              <w:left w:val="single" w:sz="4" w:space="0" w:color="auto"/>
              <w:bottom w:val="single" w:sz="4" w:space="0" w:color="auto"/>
              <w:right w:val="single" w:sz="4" w:space="0" w:color="auto"/>
            </w:tcBorders>
          </w:tcPr>
          <w:p w14:paraId="387B63C5"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指定日</w:t>
            </w:r>
          </w:p>
        </w:tc>
        <w:tc>
          <w:tcPr>
            <w:tcW w:w="2268" w:type="dxa"/>
            <w:tcBorders>
              <w:top w:val="single" w:sz="4" w:space="0" w:color="auto"/>
              <w:left w:val="single" w:sz="4" w:space="0" w:color="auto"/>
              <w:bottom w:val="single" w:sz="4" w:space="0" w:color="auto"/>
              <w:right w:val="single" w:sz="4" w:space="0" w:color="auto"/>
            </w:tcBorders>
          </w:tcPr>
          <w:p w14:paraId="70AF502F"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宿泊施設での待機措置の実施開始日時(日本時間）</w:t>
            </w:r>
          </w:p>
        </w:tc>
        <w:tc>
          <w:tcPr>
            <w:tcW w:w="2268" w:type="dxa"/>
            <w:tcBorders>
              <w:top w:val="single" w:sz="4" w:space="0" w:color="auto"/>
              <w:left w:val="single" w:sz="4" w:space="0" w:color="auto"/>
              <w:bottom w:val="single" w:sz="4" w:space="0" w:color="auto"/>
              <w:right w:val="single" w:sz="4" w:space="0" w:color="auto"/>
            </w:tcBorders>
          </w:tcPr>
          <w:p w14:paraId="10A41031"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再入国原則拒否</w:t>
            </w:r>
          </w:p>
          <w:p w14:paraId="010DD7AF"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措置の実施開始日時(日本時間）</w:t>
            </w:r>
          </w:p>
        </w:tc>
      </w:tr>
      <w:tr w:rsidR="007A23BE" w:rsidRPr="005C2331" w14:paraId="2E9831E4" w14:textId="77777777" w:rsidTr="00E41472">
        <w:tc>
          <w:tcPr>
            <w:tcW w:w="3681" w:type="dxa"/>
            <w:tcBorders>
              <w:top w:val="single" w:sz="4" w:space="0" w:color="auto"/>
              <w:left w:val="single" w:sz="4" w:space="0" w:color="auto"/>
              <w:bottom w:val="single" w:sz="4" w:space="0" w:color="auto"/>
              <w:right w:val="single" w:sz="4" w:space="0" w:color="auto"/>
            </w:tcBorders>
          </w:tcPr>
          <w:p w14:paraId="345E47DF" w14:textId="77777777" w:rsidR="007A23BE" w:rsidRPr="005C2331" w:rsidRDefault="007A23BE" w:rsidP="00E41472">
            <w:pPr>
              <w:rPr>
                <w:rFonts w:ascii="ＭＳ ゴシック" w:eastAsia="ＭＳ ゴシック" w:hAnsi="ＭＳ ゴシック"/>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1FF7FDC2" w14:textId="77777777" w:rsidR="007A23BE" w:rsidRPr="005C2331" w:rsidRDefault="007A23BE" w:rsidP="00E41472">
            <w:pPr>
              <w:rPr>
                <w:rFonts w:ascii="ＭＳ ゴシック" w:eastAsia="ＭＳ ゴシック" w:hAnsi="ＭＳ ゴシック"/>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07CEBF1A" w14:textId="77777777" w:rsidR="007A23BE" w:rsidRPr="005C2331" w:rsidRDefault="007A23BE" w:rsidP="00E41472">
            <w:pPr>
              <w:rPr>
                <w:rFonts w:ascii="ＭＳ ゴシック" w:eastAsia="ＭＳ ゴシック" w:hAnsi="ＭＳ ゴシック"/>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21860C72" w14:textId="77777777" w:rsidR="007A23BE" w:rsidRPr="005C2331" w:rsidRDefault="007A23BE" w:rsidP="00E41472">
            <w:pPr>
              <w:rPr>
                <w:rFonts w:ascii="ＭＳ ゴシック" w:eastAsia="ＭＳ ゴシック" w:hAnsi="ＭＳ ゴシック"/>
                <w:color w:val="000000" w:themeColor="text1"/>
                <w:sz w:val="24"/>
              </w:rPr>
            </w:pPr>
          </w:p>
        </w:tc>
      </w:tr>
    </w:tbl>
    <w:p w14:paraId="1FBECA10" w14:textId="77777777" w:rsidR="007A23BE" w:rsidRPr="005C2331" w:rsidRDefault="007A23BE" w:rsidP="007A23BE">
      <w:pPr>
        <w:jc w:val="left"/>
        <w:rPr>
          <w:rFonts w:ascii="ＭＳ ゴシック" w:eastAsia="ＭＳ ゴシック" w:hAnsi="ＭＳ ゴシック"/>
          <w:color w:val="000000" w:themeColor="text1"/>
          <w:sz w:val="24"/>
        </w:rPr>
      </w:pPr>
    </w:p>
    <w:p w14:paraId="755A9BEB" w14:textId="77777777" w:rsidR="007A23BE" w:rsidRPr="005C2331" w:rsidRDefault="007A23BE" w:rsidP="007A23BE">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lastRenderedPageBreak/>
        <w:t>４．宿泊施設にて６日間の待機対象となる「水際対策上特に対応すべき変異株」に対する指定国・地域（措置（１７）の１．（２）の前段に基づく措置の対象国・地域）</w:t>
      </w:r>
    </w:p>
    <w:tbl>
      <w:tblPr>
        <w:tblStyle w:val="af"/>
        <w:tblW w:w="10485" w:type="dxa"/>
        <w:tblInd w:w="0" w:type="dxa"/>
        <w:tblLayout w:type="fixed"/>
        <w:tblLook w:val="04A0" w:firstRow="1" w:lastRow="0" w:firstColumn="1" w:lastColumn="0" w:noHBand="0" w:noVBand="1"/>
      </w:tblPr>
      <w:tblGrid>
        <w:gridCol w:w="3681"/>
        <w:gridCol w:w="2268"/>
        <w:gridCol w:w="4536"/>
      </w:tblGrid>
      <w:tr w:rsidR="007A23BE" w:rsidRPr="005C2331" w14:paraId="52CF5241" w14:textId="77777777" w:rsidTr="00E41472">
        <w:tc>
          <w:tcPr>
            <w:tcW w:w="3681" w:type="dxa"/>
            <w:tcBorders>
              <w:top w:val="single" w:sz="4" w:space="0" w:color="auto"/>
              <w:left w:val="single" w:sz="4" w:space="0" w:color="auto"/>
              <w:bottom w:val="single" w:sz="4" w:space="0" w:color="auto"/>
              <w:right w:val="single" w:sz="4" w:space="0" w:color="auto"/>
            </w:tcBorders>
          </w:tcPr>
          <w:p w14:paraId="301C6F3C"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国・地域</w:t>
            </w:r>
          </w:p>
        </w:tc>
        <w:tc>
          <w:tcPr>
            <w:tcW w:w="2268" w:type="dxa"/>
            <w:tcBorders>
              <w:top w:val="single" w:sz="4" w:space="0" w:color="auto"/>
              <w:left w:val="single" w:sz="4" w:space="0" w:color="auto"/>
              <w:bottom w:val="single" w:sz="4" w:space="0" w:color="auto"/>
              <w:right w:val="single" w:sz="4" w:space="0" w:color="auto"/>
            </w:tcBorders>
          </w:tcPr>
          <w:p w14:paraId="4DE41F65"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指定日</w:t>
            </w:r>
          </w:p>
        </w:tc>
        <w:tc>
          <w:tcPr>
            <w:tcW w:w="4536" w:type="dxa"/>
            <w:tcBorders>
              <w:top w:val="single" w:sz="4" w:space="0" w:color="auto"/>
              <w:left w:val="single" w:sz="4" w:space="0" w:color="auto"/>
              <w:bottom w:val="single" w:sz="4" w:space="0" w:color="auto"/>
              <w:right w:val="single" w:sz="4" w:space="0" w:color="auto"/>
            </w:tcBorders>
          </w:tcPr>
          <w:p w14:paraId="43955449"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宿泊施設での待機措置の実施開始日時(日本時間）</w:t>
            </w:r>
          </w:p>
        </w:tc>
      </w:tr>
      <w:tr w:rsidR="007A23BE" w:rsidRPr="005C2331" w14:paraId="1648EADE" w14:textId="77777777" w:rsidTr="00E41472">
        <w:tc>
          <w:tcPr>
            <w:tcW w:w="3681" w:type="dxa"/>
            <w:tcBorders>
              <w:top w:val="single" w:sz="4" w:space="0" w:color="auto"/>
              <w:left w:val="single" w:sz="4" w:space="0" w:color="auto"/>
              <w:bottom w:val="single" w:sz="4" w:space="0" w:color="auto"/>
              <w:right w:val="single" w:sz="4" w:space="0" w:color="auto"/>
            </w:tcBorders>
          </w:tcPr>
          <w:p w14:paraId="76936A5E" w14:textId="77777777" w:rsidR="007A23BE" w:rsidRPr="005C2331" w:rsidRDefault="007A23BE" w:rsidP="00E41472">
            <w:pPr>
              <w:rPr>
                <w:rFonts w:ascii="ＭＳ ゴシック" w:eastAsia="ＭＳ ゴシック" w:hAnsi="ＭＳ ゴシック"/>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1064816D" w14:textId="77777777" w:rsidR="007A23BE" w:rsidRPr="005C2331" w:rsidRDefault="007A23BE" w:rsidP="00E41472">
            <w:pPr>
              <w:rPr>
                <w:rFonts w:ascii="ＭＳ ゴシック" w:eastAsia="ＭＳ ゴシック" w:hAnsi="ＭＳ ゴシック"/>
                <w:color w:val="000000" w:themeColor="text1"/>
                <w:sz w:val="24"/>
              </w:rPr>
            </w:pPr>
          </w:p>
        </w:tc>
        <w:tc>
          <w:tcPr>
            <w:tcW w:w="4536" w:type="dxa"/>
            <w:tcBorders>
              <w:top w:val="single" w:sz="4" w:space="0" w:color="auto"/>
              <w:left w:val="single" w:sz="4" w:space="0" w:color="auto"/>
              <w:bottom w:val="single" w:sz="4" w:space="0" w:color="auto"/>
              <w:right w:val="single" w:sz="4" w:space="0" w:color="auto"/>
            </w:tcBorders>
          </w:tcPr>
          <w:p w14:paraId="7AC5EE03" w14:textId="77777777" w:rsidR="007A23BE" w:rsidRPr="005C2331" w:rsidRDefault="007A23BE" w:rsidP="00E41472">
            <w:pPr>
              <w:rPr>
                <w:rFonts w:ascii="ＭＳ ゴシック" w:eastAsia="ＭＳ ゴシック" w:hAnsi="ＭＳ ゴシック"/>
                <w:color w:val="000000" w:themeColor="text1"/>
                <w:sz w:val="24"/>
              </w:rPr>
            </w:pPr>
          </w:p>
        </w:tc>
      </w:tr>
    </w:tbl>
    <w:p w14:paraId="06671135" w14:textId="77777777" w:rsidR="007A23BE" w:rsidRPr="005C2331" w:rsidRDefault="007A23BE" w:rsidP="007A23BE">
      <w:pPr>
        <w:jc w:val="left"/>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 xml:space="preserve">　</w:t>
      </w:r>
    </w:p>
    <w:p w14:paraId="3B0BC777" w14:textId="77777777" w:rsidR="007A23BE" w:rsidRPr="005C2331" w:rsidRDefault="007A23BE" w:rsidP="007A23BE">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５．宿泊施設にて３日間の待機対象となる「水際対策上特に対応すべき変異株」に対する指定国・地域（措置（１７）の１．（３）に基づく措置の対象国・地域）</w:t>
      </w:r>
    </w:p>
    <w:tbl>
      <w:tblPr>
        <w:tblStyle w:val="af"/>
        <w:tblW w:w="10485" w:type="dxa"/>
        <w:tblInd w:w="0" w:type="dxa"/>
        <w:tblLayout w:type="fixed"/>
        <w:tblLook w:val="04A0" w:firstRow="1" w:lastRow="0" w:firstColumn="1" w:lastColumn="0" w:noHBand="0" w:noVBand="1"/>
      </w:tblPr>
      <w:tblGrid>
        <w:gridCol w:w="3681"/>
        <w:gridCol w:w="2268"/>
        <w:gridCol w:w="4536"/>
      </w:tblGrid>
      <w:tr w:rsidR="007A23BE" w:rsidRPr="005C2331" w14:paraId="272983D1" w14:textId="77777777" w:rsidTr="00E41472">
        <w:tc>
          <w:tcPr>
            <w:tcW w:w="3681" w:type="dxa"/>
            <w:tcBorders>
              <w:top w:val="single" w:sz="4" w:space="0" w:color="auto"/>
              <w:left w:val="single" w:sz="4" w:space="0" w:color="auto"/>
              <w:bottom w:val="single" w:sz="4" w:space="0" w:color="auto"/>
              <w:right w:val="single" w:sz="4" w:space="0" w:color="auto"/>
            </w:tcBorders>
          </w:tcPr>
          <w:p w14:paraId="4DEFF653"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国・地域</w:t>
            </w:r>
          </w:p>
        </w:tc>
        <w:tc>
          <w:tcPr>
            <w:tcW w:w="2268" w:type="dxa"/>
            <w:tcBorders>
              <w:top w:val="single" w:sz="4" w:space="0" w:color="auto"/>
              <w:left w:val="single" w:sz="4" w:space="0" w:color="auto"/>
              <w:bottom w:val="single" w:sz="4" w:space="0" w:color="auto"/>
              <w:right w:val="single" w:sz="4" w:space="0" w:color="auto"/>
            </w:tcBorders>
          </w:tcPr>
          <w:p w14:paraId="09C99CAE"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指定日</w:t>
            </w:r>
          </w:p>
        </w:tc>
        <w:tc>
          <w:tcPr>
            <w:tcW w:w="4536" w:type="dxa"/>
            <w:tcBorders>
              <w:top w:val="single" w:sz="4" w:space="0" w:color="auto"/>
              <w:left w:val="single" w:sz="4" w:space="0" w:color="auto"/>
              <w:bottom w:val="single" w:sz="4" w:space="0" w:color="auto"/>
              <w:right w:val="single" w:sz="4" w:space="0" w:color="auto"/>
            </w:tcBorders>
          </w:tcPr>
          <w:p w14:paraId="168C807A"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宿泊施設での待機措置の実施開始日時(日本時間）</w:t>
            </w:r>
          </w:p>
        </w:tc>
      </w:tr>
      <w:tr w:rsidR="007A23BE" w:rsidRPr="005C2331" w14:paraId="0EBB78BB" w14:textId="77777777" w:rsidTr="00E41472">
        <w:tc>
          <w:tcPr>
            <w:tcW w:w="3681" w:type="dxa"/>
            <w:tcBorders>
              <w:top w:val="single" w:sz="4" w:space="0" w:color="auto"/>
              <w:left w:val="single" w:sz="4" w:space="0" w:color="auto"/>
              <w:bottom w:val="single" w:sz="4" w:space="0" w:color="auto"/>
              <w:right w:val="single" w:sz="4" w:space="0" w:color="auto"/>
            </w:tcBorders>
          </w:tcPr>
          <w:p w14:paraId="7EB2A4F1" w14:textId="77777777" w:rsidR="007A23BE" w:rsidRPr="005C2331" w:rsidRDefault="007A23BE" w:rsidP="00E41472">
            <w:pPr>
              <w:spacing w:line="0" w:lineRule="atLeast"/>
              <w:rPr>
                <w:rFonts w:ascii="ＭＳ Ｐゴシック" w:eastAsia="ＭＳ Ｐゴシック" w:hAnsi="ＭＳ Ｐゴシック"/>
                <w:color w:val="000000" w:themeColor="text1"/>
                <w:sz w:val="24"/>
                <w:szCs w:val="28"/>
              </w:rPr>
            </w:pPr>
            <w:r w:rsidRPr="005C2331">
              <w:rPr>
                <w:rFonts w:ascii="ＭＳ Ｐゴシック" w:eastAsia="ＭＳ Ｐゴシック" w:hAnsi="ＭＳ Ｐゴシック" w:hint="eastAsia"/>
                <w:color w:val="000000" w:themeColor="text1"/>
                <w:sz w:val="24"/>
                <w:szCs w:val="28"/>
              </w:rPr>
              <w:t>ロシア全土</w:t>
            </w:r>
          </w:p>
        </w:tc>
        <w:tc>
          <w:tcPr>
            <w:tcW w:w="2268" w:type="dxa"/>
            <w:tcBorders>
              <w:top w:val="single" w:sz="4" w:space="0" w:color="auto"/>
              <w:left w:val="single" w:sz="4" w:space="0" w:color="auto"/>
              <w:bottom w:val="single" w:sz="4" w:space="0" w:color="auto"/>
              <w:right w:val="single" w:sz="4" w:space="0" w:color="auto"/>
            </w:tcBorders>
          </w:tcPr>
          <w:p w14:paraId="266E9E59"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令和３年12月22日</w:t>
            </w:r>
          </w:p>
        </w:tc>
        <w:tc>
          <w:tcPr>
            <w:tcW w:w="4536" w:type="dxa"/>
            <w:tcBorders>
              <w:top w:val="single" w:sz="4" w:space="0" w:color="auto"/>
              <w:left w:val="single" w:sz="4" w:space="0" w:color="auto"/>
              <w:bottom w:val="single" w:sz="4" w:space="0" w:color="auto"/>
              <w:right w:val="single" w:sz="4" w:space="0" w:color="auto"/>
            </w:tcBorders>
          </w:tcPr>
          <w:p w14:paraId="7CBD8C47"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令和３年12月25日午前０時</w:t>
            </w:r>
          </w:p>
        </w:tc>
      </w:tr>
      <w:tr w:rsidR="007A23BE" w:rsidRPr="005C2331" w14:paraId="24FB2B8D" w14:textId="77777777" w:rsidTr="00E41472">
        <w:tc>
          <w:tcPr>
            <w:tcW w:w="3681" w:type="dxa"/>
            <w:tcBorders>
              <w:top w:val="single" w:sz="4" w:space="0" w:color="auto"/>
              <w:left w:val="single" w:sz="4" w:space="0" w:color="auto"/>
              <w:bottom w:val="single" w:sz="4" w:space="0" w:color="auto"/>
              <w:right w:val="single" w:sz="4" w:space="0" w:color="auto"/>
            </w:tcBorders>
          </w:tcPr>
          <w:p w14:paraId="0FC50CE5" w14:textId="77777777" w:rsidR="007A23BE" w:rsidRPr="005C2331" w:rsidRDefault="007A23BE" w:rsidP="00E41472">
            <w:pPr>
              <w:spacing w:line="0" w:lineRule="atLeast"/>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エ</w:t>
            </w:r>
            <w:r w:rsidRPr="005C2331">
              <w:rPr>
                <w:rFonts w:ascii="ＭＳ ゴシック" w:eastAsia="ＭＳ ゴシック" w:hAnsi="ＭＳ ゴシック"/>
                <w:color w:val="000000" w:themeColor="text1"/>
                <w:sz w:val="24"/>
              </w:rPr>
              <w:t>ジプト</w:t>
            </w:r>
            <w:r w:rsidRPr="005C2331">
              <w:rPr>
                <w:rFonts w:ascii="ＭＳ ゴシック" w:eastAsia="ＭＳ ゴシック" w:hAnsi="ＭＳ ゴシック" w:hint="eastAsia"/>
                <w:color w:val="000000" w:themeColor="text1"/>
                <w:sz w:val="24"/>
              </w:rPr>
              <w:t>、</w:t>
            </w:r>
            <w:r w:rsidRPr="005C2331">
              <w:rPr>
                <w:rFonts w:ascii="ＭＳ ゴシック" w:eastAsia="ＭＳ ゴシック" w:hAnsi="ＭＳ ゴシック"/>
                <w:color w:val="000000" w:themeColor="text1"/>
                <w:sz w:val="24"/>
              </w:rPr>
              <w:t>パキスタン</w:t>
            </w:r>
          </w:p>
        </w:tc>
        <w:tc>
          <w:tcPr>
            <w:tcW w:w="2268" w:type="dxa"/>
            <w:tcBorders>
              <w:top w:val="single" w:sz="4" w:space="0" w:color="auto"/>
              <w:left w:val="single" w:sz="4" w:space="0" w:color="auto"/>
              <w:bottom w:val="single" w:sz="4" w:space="0" w:color="auto"/>
              <w:right w:val="single" w:sz="4" w:space="0" w:color="auto"/>
            </w:tcBorders>
          </w:tcPr>
          <w:p w14:paraId="158C6EFC"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令和４年２月24日</w:t>
            </w:r>
          </w:p>
        </w:tc>
        <w:tc>
          <w:tcPr>
            <w:tcW w:w="4536" w:type="dxa"/>
            <w:tcBorders>
              <w:top w:val="single" w:sz="4" w:space="0" w:color="auto"/>
              <w:left w:val="single" w:sz="4" w:space="0" w:color="auto"/>
              <w:bottom w:val="single" w:sz="4" w:space="0" w:color="auto"/>
              <w:right w:val="single" w:sz="4" w:space="0" w:color="auto"/>
            </w:tcBorders>
          </w:tcPr>
          <w:p w14:paraId="478A7018" w14:textId="77777777" w:rsidR="007A23BE" w:rsidRPr="005C2331" w:rsidRDefault="007A23BE" w:rsidP="00E41472">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令和４年３月１日午前０時</w:t>
            </w:r>
          </w:p>
        </w:tc>
      </w:tr>
      <w:tr w:rsidR="007A23BE" w:rsidRPr="005C2331" w14:paraId="790802B8" w14:textId="77777777" w:rsidTr="00E41472">
        <w:tc>
          <w:tcPr>
            <w:tcW w:w="3681" w:type="dxa"/>
            <w:tcBorders>
              <w:top w:val="single" w:sz="4" w:space="0" w:color="auto"/>
              <w:left w:val="single" w:sz="4" w:space="0" w:color="auto"/>
              <w:bottom w:val="single" w:sz="4" w:space="0" w:color="auto"/>
              <w:right w:val="single" w:sz="4" w:space="0" w:color="auto"/>
            </w:tcBorders>
          </w:tcPr>
          <w:p w14:paraId="52C28A1A" w14:textId="77777777" w:rsidR="007A23BE" w:rsidRPr="001A2087" w:rsidRDefault="007A23BE" w:rsidP="00E41472">
            <w:pPr>
              <w:spacing w:line="0" w:lineRule="atLeast"/>
              <w:rPr>
                <w:rFonts w:ascii="ＭＳ ゴシック" w:eastAsia="ＭＳ ゴシック" w:hAnsi="ＭＳ ゴシック"/>
                <w:color w:val="000000" w:themeColor="text1"/>
                <w:sz w:val="24"/>
              </w:rPr>
            </w:pPr>
            <w:r w:rsidRPr="001A2087">
              <w:rPr>
                <w:rFonts w:ascii="ＭＳ ゴシック" w:eastAsia="ＭＳ ゴシック" w:hAnsi="ＭＳ ゴシック" w:hint="eastAsia"/>
                <w:color w:val="000000" w:themeColor="text1"/>
                <w:sz w:val="24"/>
              </w:rPr>
              <w:t>ブルガリア、南アフリカ共和国、ラオス</w:t>
            </w:r>
          </w:p>
        </w:tc>
        <w:tc>
          <w:tcPr>
            <w:tcW w:w="2268" w:type="dxa"/>
            <w:tcBorders>
              <w:top w:val="single" w:sz="4" w:space="0" w:color="auto"/>
              <w:left w:val="single" w:sz="4" w:space="0" w:color="auto"/>
              <w:bottom w:val="single" w:sz="4" w:space="0" w:color="auto"/>
              <w:right w:val="single" w:sz="4" w:space="0" w:color="auto"/>
            </w:tcBorders>
          </w:tcPr>
          <w:p w14:paraId="0C38E509" w14:textId="77777777" w:rsidR="007A23BE" w:rsidRPr="001A2087" w:rsidRDefault="007A23BE" w:rsidP="00E41472">
            <w:pPr>
              <w:rPr>
                <w:rFonts w:ascii="ＭＳ ゴシック" w:eastAsia="ＭＳ ゴシック" w:hAnsi="ＭＳ ゴシック"/>
                <w:color w:val="000000" w:themeColor="text1"/>
                <w:sz w:val="24"/>
              </w:rPr>
            </w:pPr>
            <w:r w:rsidRPr="001A2087">
              <w:rPr>
                <w:rFonts w:ascii="ＭＳ ゴシック" w:eastAsia="ＭＳ ゴシック" w:hAnsi="ＭＳ ゴシック" w:hint="eastAsia"/>
                <w:color w:val="000000" w:themeColor="text1"/>
                <w:sz w:val="24"/>
              </w:rPr>
              <w:t>令和４年４月28日</w:t>
            </w:r>
          </w:p>
        </w:tc>
        <w:tc>
          <w:tcPr>
            <w:tcW w:w="4536" w:type="dxa"/>
            <w:tcBorders>
              <w:top w:val="single" w:sz="4" w:space="0" w:color="auto"/>
              <w:left w:val="single" w:sz="4" w:space="0" w:color="auto"/>
              <w:bottom w:val="single" w:sz="4" w:space="0" w:color="auto"/>
              <w:right w:val="single" w:sz="4" w:space="0" w:color="auto"/>
            </w:tcBorders>
          </w:tcPr>
          <w:p w14:paraId="7DB738B9" w14:textId="77777777" w:rsidR="007A23BE" w:rsidRPr="001A2087" w:rsidRDefault="007A23BE" w:rsidP="00E41472">
            <w:pPr>
              <w:rPr>
                <w:rFonts w:ascii="ＭＳ ゴシック" w:eastAsia="ＭＳ ゴシック" w:hAnsi="ＭＳ ゴシック"/>
                <w:color w:val="000000" w:themeColor="text1"/>
                <w:sz w:val="24"/>
              </w:rPr>
            </w:pPr>
            <w:r w:rsidRPr="001A2087">
              <w:rPr>
                <w:rFonts w:ascii="ＭＳ ゴシック" w:eastAsia="ＭＳ ゴシック" w:hAnsi="ＭＳ ゴシック" w:hint="eastAsia"/>
                <w:color w:val="000000" w:themeColor="text1"/>
                <w:sz w:val="24"/>
              </w:rPr>
              <w:t>令和４年５月１日午前０時</w:t>
            </w:r>
          </w:p>
        </w:tc>
      </w:tr>
    </w:tbl>
    <w:p w14:paraId="435D543D" w14:textId="05F194E3" w:rsidR="007A23BE" w:rsidRPr="005C2331" w:rsidRDefault="001F66E4" w:rsidP="007A23BE">
      <w:pPr>
        <w:pStyle w:val="a7"/>
        <w:numPr>
          <w:ilvl w:val="0"/>
          <w:numId w:val="7"/>
        </w:numPr>
        <w:ind w:leftChars="0"/>
        <w:jc w:val="left"/>
        <w:rPr>
          <w:rFonts w:ascii="ＭＳ ゴシック" w:eastAsia="ＭＳ ゴシック" w:hAnsi="ＭＳ ゴシック"/>
          <w:color w:val="000000" w:themeColor="text1"/>
          <w:sz w:val="24"/>
          <w:u w:val="single"/>
        </w:rPr>
      </w:pPr>
      <w:r>
        <w:rPr>
          <w:rFonts w:ascii="ＭＳ ゴシック" w:eastAsia="ＭＳ ゴシック" w:hAnsi="ＭＳ ゴシック" w:hint="eastAsia"/>
          <w:color w:val="000000" w:themeColor="text1"/>
          <w:sz w:val="24"/>
          <w:u w:val="single"/>
        </w:rPr>
        <w:t>韓国</w:t>
      </w:r>
      <w:r w:rsidR="007A23BE" w:rsidRPr="005C2331">
        <w:rPr>
          <w:rFonts w:ascii="ＭＳ ゴシック" w:eastAsia="ＭＳ ゴシック" w:hAnsi="ＭＳ ゴシック" w:hint="eastAsia"/>
          <w:color w:val="000000" w:themeColor="text1"/>
          <w:sz w:val="24"/>
          <w:u w:val="single"/>
        </w:rPr>
        <w:t>については令和４年</w:t>
      </w:r>
      <w:r>
        <w:rPr>
          <w:rFonts w:ascii="ＭＳ ゴシック" w:eastAsia="ＭＳ ゴシック" w:hAnsi="ＭＳ ゴシック" w:hint="eastAsia"/>
          <w:color w:val="000000" w:themeColor="text1"/>
          <w:sz w:val="24"/>
          <w:u w:val="single"/>
        </w:rPr>
        <w:t>５</w:t>
      </w:r>
      <w:r w:rsidR="007A23BE" w:rsidRPr="005C2331">
        <w:rPr>
          <w:rFonts w:ascii="ＭＳ ゴシック" w:eastAsia="ＭＳ ゴシック" w:hAnsi="ＭＳ ゴシック" w:hint="eastAsia"/>
          <w:color w:val="000000" w:themeColor="text1"/>
          <w:sz w:val="24"/>
          <w:u w:val="single"/>
        </w:rPr>
        <w:t>月</w:t>
      </w:r>
      <w:r>
        <w:rPr>
          <w:rFonts w:ascii="ＭＳ ゴシック" w:eastAsia="ＭＳ ゴシック" w:hAnsi="ＭＳ ゴシック" w:hint="eastAsia"/>
          <w:color w:val="000000" w:themeColor="text1"/>
          <w:sz w:val="24"/>
          <w:u w:val="single"/>
        </w:rPr>
        <w:t>17</w:t>
      </w:r>
      <w:r w:rsidR="007A23BE" w:rsidRPr="005C2331">
        <w:rPr>
          <w:rFonts w:ascii="ＭＳ ゴシック" w:eastAsia="ＭＳ ゴシック" w:hAnsi="ＭＳ ゴシック"/>
          <w:color w:val="000000" w:themeColor="text1"/>
          <w:sz w:val="24"/>
          <w:u w:val="single"/>
        </w:rPr>
        <w:t>日午前０時より上記</w:t>
      </w:r>
      <w:r w:rsidR="007A23BE" w:rsidRPr="005C2331">
        <w:rPr>
          <w:rFonts w:ascii="ＭＳ ゴシック" w:eastAsia="ＭＳ ゴシック" w:hAnsi="ＭＳ ゴシック" w:hint="eastAsia"/>
          <w:color w:val="000000" w:themeColor="text1"/>
          <w:sz w:val="24"/>
          <w:u w:val="single"/>
        </w:rPr>
        <w:t>５</w:t>
      </w:r>
      <w:r w:rsidR="007A23BE" w:rsidRPr="005C2331">
        <w:rPr>
          <w:rFonts w:ascii="ＭＳ ゴシック" w:eastAsia="ＭＳ ゴシック" w:hAnsi="ＭＳ ゴシック"/>
          <w:color w:val="000000" w:themeColor="text1"/>
          <w:sz w:val="24"/>
          <w:u w:val="single"/>
        </w:rPr>
        <w:t>．の対象国・地域</w:t>
      </w:r>
      <w:r w:rsidR="007A23BE" w:rsidRPr="005C2331">
        <w:rPr>
          <w:rFonts w:ascii="ＭＳ ゴシック" w:eastAsia="ＭＳ ゴシック" w:hAnsi="ＭＳ ゴシック" w:hint="eastAsia"/>
          <w:color w:val="000000" w:themeColor="text1"/>
          <w:sz w:val="24"/>
          <w:u w:val="single"/>
        </w:rPr>
        <w:t>の</w:t>
      </w:r>
      <w:r w:rsidR="007A23BE" w:rsidRPr="005C2331">
        <w:rPr>
          <w:rFonts w:ascii="ＭＳ ゴシック" w:eastAsia="ＭＳ ゴシック" w:hAnsi="ＭＳ ゴシック"/>
          <w:color w:val="000000" w:themeColor="text1"/>
          <w:sz w:val="24"/>
          <w:u w:val="single"/>
        </w:rPr>
        <w:t>指定を解除することとする。</w:t>
      </w:r>
    </w:p>
    <w:p w14:paraId="6E758AB0" w14:textId="77777777" w:rsidR="007A23BE" w:rsidRPr="005C2331" w:rsidRDefault="007A23BE" w:rsidP="007A23BE">
      <w:pPr>
        <w:jc w:val="left"/>
        <w:rPr>
          <w:rFonts w:ascii="ＭＳ ゴシック" w:eastAsia="ＭＳ ゴシック" w:hAnsi="ＭＳ ゴシック"/>
          <w:color w:val="000000" w:themeColor="text1"/>
          <w:sz w:val="24"/>
          <w:u w:val="single"/>
        </w:rPr>
      </w:pPr>
    </w:p>
    <w:p w14:paraId="2E567CAC" w14:textId="77777777" w:rsidR="007A23BE" w:rsidRPr="005C2331" w:rsidRDefault="007A23BE" w:rsidP="007A23BE">
      <w:pP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６．宿泊施設にて３日間の待機対象となる「水際対策上特に対応すべき変異株」以外の新型コロナウイルスに対する指定国・地域（措置（１７）の２．に基づく措置の対象国・地域）</w:t>
      </w:r>
    </w:p>
    <w:tbl>
      <w:tblPr>
        <w:tblStyle w:val="af"/>
        <w:tblW w:w="10485" w:type="dxa"/>
        <w:tblInd w:w="0" w:type="dxa"/>
        <w:tblLayout w:type="fixed"/>
        <w:tblLook w:val="04A0" w:firstRow="1" w:lastRow="0" w:firstColumn="1" w:lastColumn="0" w:noHBand="0" w:noVBand="1"/>
      </w:tblPr>
      <w:tblGrid>
        <w:gridCol w:w="3681"/>
        <w:gridCol w:w="2268"/>
        <w:gridCol w:w="4536"/>
      </w:tblGrid>
      <w:tr w:rsidR="007A23BE" w:rsidRPr="00530C50" w14:paraId="1C8C40A2" w14:textId="77777777" w:rsidTr="00E41472">
        <w:tc>
          <w:tcPr>
            <w:tcW w:w="3681" w:type="dxa"/>
            <w:tcBorders>
              <w:top w:val="single" w:sz="4" w:space="0" w:color="auto"/>
              <w:left w:val="single" w:sz="4" w:space="0" w:color="auto"/>
              <w:bottom w:val="single" w:sz="4" w:space="0" w:color="auto"/>
              <w:right w:val="single" w:sz="4" w:space="0" w:color="auto"/>
            </w:tcBorders>
          </w:tcPr>
          <w:p w14:paraId="46F99A57"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国・地域</w:t>
            </w:r>
          </w:p>
        </w:tc>
        <w:tc>
          <w:tcPr>
            <w:tcW w:w="2268" w:type="dxa"/>
            <w:tcBorders>
              <w:top w:val="single" w:sz="4" w:space="0" w:color="auto"/>
              <w:left w:val="single" w:sz="4" w:space="0" w:color="auto"/>
              <w:bottom w:val="single" w:sz="4" w:space="0" w:color="auto"/>
              <w:right w:val="single" w:sz="4" w:space="0" w:color="auto"/>
            </w:tcBorders>
          </w:tcPr>
          <w:p w14:paraId="70A2DCDC" w14:textId="77777777" w:rsidR="007A23BE" w:rsidRPr="005C2331"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指定日</w:t>
            </w:r>
          </w:p>
        </w:tc>
        <w:tc>
          <w:tcPr>
            <w:tcW w:w="4536" w:type="dxa"/>
            <w:tcBorders>
              <w:top w:val="single" w:sz="4" w:space="0" w:color="auto"/>
              <w:left w:val="single" w:sz="4" w:space="0" w:color="auto"/>
              <w:bottom w:val="single" w:sz="4" w:space="0" w:color="auto"/>
              <w:right w:val="single" w:sz="4" w:space="0" w:color="auto"/>
            </w:tcBorders>
          </w:tcPr>
          <w:p w14:paraId="32FFDB49" w14:textId="77777777" w:rsidR="007A23BE" w:rsidRPr="00530C50" w:rsidRDefault="007A23BE" w:rsidP="00E41472">
            <w:pPr>
              <w:jc w:val="center"/>
              <w:rPr>
                <w:rFonts w:ascii="ＭＳ ゴシック" w:eastAsia="ＭＳ ゴシック" w:hAnsi="ＭＳ ゴシック"/>
                <w:color w:val="000000" w:themeColor="text1"/>
                <w:sz w:val="24"/>
              </w:rPr>
            </w:pPr>
            <w:r w:rsidRPr="005C2331">
              <w:rPr>
                <w:rFonts w:ascii="ＭＳ ゴシック" w:eastAsia="ＭＳ ゴシック" w:hAnsi="ＭＳ ゴシック" w:hint="eastAsia"/>
                <w:color w:val="000000" w:themeColor="text1"/>
                <w:sz w:val="24"/>
              </w:rPr>
              <w:t>宿泊施設での待機措置の実施開始日時(日本時間）</w:t>
            </w:r>
          </w:p>
        </w:tc>
      </w:tr>
      <w:tr w:rsidR="007A23BE" w:rsidRPr="00530C50" w14:paraId="5507A70A" w14:textId="77777777" w:rsidTr="00E41472">
        <w:tc>
          <w:tcPr>
            <w:tcW w:w="3681" w:type="dxa"/>
            <w:tcBorders>
              <w:top w:val="single" w:sz="4" w:space="0" w:color="auto"/>
              <w:left w:val="single" w:sz="4" w:space="0" w:color="auto"/>
              <w:bottom w:val="single" w:sz="4" w:space="0" w:color="auto"/>
              <w:right w:val="single" w:sz="4" w:space="0" w:color="auto"/>
            </w:tcBorders>
          </w:tcPr>
          <w:p w14:paraId="4B985AC5" w14:textId="77777777" w:rsidR="007A23BE" w:rsidRPr="00530C50" w:rsidRDefault="007A23BE" w:rsidP="00E41472">
            <w:pPr>
              <w:rPr>
                <w:rFonts w:ascii="ＭＳ ゴシック" w:eastAsia="ＭＳ ゴシック" w:hAnsi="ＭＳ ゴシック"/>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2EDF2231" w14:textId="77777777" w:rsidR="007A23BE" w:rsidRPr="00530C50" w:rsidRDefault="007A23BE" w:rsidP="00E41472">
            <w:pPr>
              <w:rPr>
                <w:rFonts w:ascii="ＭＳ ゴシック" w:eastAsia="ＭＳ ゴシック" w:hAnsi="ＭＳ ゴシック"/>
                <w:color w:val="000000" w:themeColor="text1"/>
                <w:sz w:val="24"/>
              </w:rPr>
            </w:pPr>
          </w:p>
        </w:tc>
        <w:tc>
          <w:tcPr>
            <w:tcW w:w="4536" w:type="dxa"/>
            <w:tcBorders>
              <w:top w:val="single" w:sz="4" w:space="0" w:color="auto"/>
              <w:left w:val="single" w:sz="4" w:space="0" w:color="auto"/>
              <w:bottom w:val="single" w:sz="4" w:space="0" w:color="auto"/>
              <w:right w:val="single" w:sz="4" w:space="0" w:color="auto"/>
            </w:tcBorders>
          </w:tcPr>
          <w:p w14:paraId="412F777C" w14:textId="77777777" w:rsidR="007A23BE" w:rsidRPr="00530C50" w:rsidRDefault="007A23BE" w:rsidP="00E41472">
            <w:pPr>
              <w:rPr>
                <w:rFonts w:ascii="ＭＳ ゴシック" w:eastAsia="ＭＳ ゴシック" w:hAnsi="ＭＳ ゴシック"/>
                <w:color w:val="000000" w:themeColor="text1"/>
                <w:sz w:val="24"/>
              </w:rPr>
            </w:pPr>
          </w:p>
        </w:tc>
      </w:tr>
    </w:tbl>
    <w:p w14:paraId="21A0000E" w14:textId="77777777" w:rsidR="007A23BE" w:rsidRDefault="007A23BE" w:rsidP="007A23BE">
      <w:pPr>
        <w:ind w:right="960"/>
        <w:rPr>
          <w:rFonts w:ascii="ＭＳ ゴシック" w:eastAsia="ＭＳ ゴシック" w:hAnsi="ＭＳ ゴシック"/>
          <w:color w:val="000000" w:themeColor="text1"/>
          <w:sz w:val="24"/>
        </w:rPr>
      </w:pPr>
    </w:p>
    <w:p w14:paraId="62CBA00D" w14:textId="122ECF43" w:rsidR="000A0AAC" w:rsidRPr="00B16AB2" w:rsidRDefault="007A23BE" w:rsidP="007A23BE">
      <w:pPr>
        <w:ind w:left="480" w:hangingChars="200" w:hanging="480"/>
        <w:jc w:val="right"/>
        <w:rPr>
          <w:rFonts w:ascii="ＭＳ ゴシック" w:eastAsia="ＭＳ ゴシック" w:hAnsi="ＭＳ ゴシック"/>
          <w:color w:val="000000" w:themeColor="text1"/>
          <w:sz w:val="24"/>
          <w:szCs w:val="24"/>
        </w:rPr>
      </w:pPr>
      <w:r w:rsidRPr="00530C50">
        <w:rPr>
          <w:rFonts w:ascii="ＭＳ ゴシック" w:eastAsia="ＭＳ ゴシック" w:hAnsi="ＭＳ ゴシック" w:hint="eastAsia"/>
          <w:color w:val="000000" w:themeColor="text1"/>
          <w:sz w:val="24"/>
        </w:rPr>
        <w:t>（以上）</w:t>
      </w:r>
    </w:p>
    <w:sectPr w:rsidR="000A0AAC" w:rsidRPr="00B16AB2" w:rsidSect="00BD0C91">
      <w:footerReference w:type="default" r:id="rId8"/>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FBB6" w14:textId="77777777" w:rsidR="00ED2502" w:rsidRDefault="00ED2502" w:rsidP="0079295B">
      <w:r>
        <w:separator/>
      </w:r>
    </w:p>
  </w:endnote>
  <w:endnote w:type="continuationSeparator" w:id="0">
    <w:p w14:paraId="7F07B644" w14:textId="77777777" w:rsidR="00ED2502" w:rsidRDefault="00ED2502"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134107"/>
      <w:docPartObj>
        <w:docPartGallery w:val="Page Numbers (Bottom of Page)"/>
        <w:docPartUnique/>
      </w:docPartObj>
    </w:sdtPr>
    <w:sdtEndPr/>
    <w:sdtContent>
      <w:p w14:paraId="43C8E5C1" w14:textId="3EA8D349" w:rsidR="002F3085" w:rsidRDefault="002F3085">
        <w:pPr>
          <w:pStyle w:val="a5"/>
          <w:jc w:val="center"/>
        </w:pPr>
        <w:r>
          <w:fldChar w:fldCharType="begin"/>
        </w:r>
        <w:r>
          <w:instrText>PAGE   \* MERGEFORMAT</w:instrText>
        </w:r>
        <w:r>
          <w:fldChar w:fldCharType="separate"/>
        </w:r>
        <w:r w:rsidR="007B7535" w:rsidRPr="007B7535">
          <w:rPr>
            <w:noProof/>
            <w:lang w:val="ja-JP"/>
          </w:rPr>
          <w:t>13</w:t>
        </w:r>
        <w:r>
          <w:fldChar w:fldCharType="end"/>
        </w:r>
      </w:p>
    </w:sdtContent>
  </w:sdt>
  <w:p w14:paraId="31E3F894" w14:textId="77777777" w:rsidR="002F3085" w:rsidRDefault="002F3085">
    <w:pPr>
      <w:pStyle w:val="a5"/>
    </w:pPr>
  </w:p>
  <w:p w14:paraId="2D2A60D5" w14:textId="77777777" w:rsidR="002F3085" w:rsidRDefault="002F30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AF39" w14:textId="77777777" w:rsidR="00ED2502" w:rsidRDefault="00ED2502" w:rsidP="0079295B">
      <w:r>
        <w:separator/>
      </w:r>
    </w:p>
  </w:footnote>
  <w:footnote w:type="continuationSeparator" w:id="0">
    <w:p w14:paraId="5B313CC1" w14:textId="77777777" w:rsidR="00ED2502" w:rsidRDefault="00ED2502"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8FA"/>
    <w:multiLevelType w:val="hybridMultilevel"/>
    <w:tmpl w:val="C0BA13F4"/>
    <w:lvl w:ilvl="0" w:tplc="103070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7414E"/>
    <w:multiLevelType w:val="hybridMultilevel"/>
    <w:tmpl w:val="497ED19C"/>
    <w:lvl w:ilvl="0" w:tplc="87D0C22A">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5356055"/>
    <w:multiLevelType w:val="hybridMultilevel"/>
    <w:tmpl w:val="E4B0E704"/>
    <w:lvl w:ilvl="0" w:tplc="AE709814">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FF850B7"/>
    <w:multiLevelType w:val="hybridMultilevel"/>
    <w:tmpl w:val="9E825A0C"/>
    <w:lvl w:ilvl="0" w:tplc="C3FE831E">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FF97516"/>
    <w:multiLevelType w:val="hybridMultilevel"/>
    <w:tmpl w:val="AD0E7E88"/>
    <w:lvl w:ilvl="0" w:tplc="65840B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0B2D9E"/>
    <w:multiLevelType w:val="hybridMultilevel"/>
    <w:tmpl w:val="6A5E07FA"/>
    <w:lvl w:ilvl="0" w:tplc="B6D497C8">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7AA7347E"/>
    <w:multiLevelType w:val="hybridMultilevel"/>
    <w:tmpl w:val="D7FA120E"/>
    <w:lvl w:ilvl="0" w:tplc="4E462F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67"/>
    <w:rsid w:val="00001639"/>
    <w:rsid w:val="00006D58"/>
    <w:rsid w:val="000113BF"/>
    <w:rsid w:val="0001205A"/>
    <w:rsid w:val="000139AE"/>
    <w:rsid w:val="00014789"/>
    <w:rsid w:val="000167FB"/>
    <w:rsid w:val="00022863"/>
    <w:rsid w:val="00030AF1"/>
    <w:rsid w:val="000313FE"/>
    <w:rsid w:val="000364E9"/>
    <w:rsid w:val="00037E0A"/>
    <w:rsid w:val="000440C0"/>
    <w:rsid w:val="00050C3D"/>
    <w:rsid w:val="00051499"/>
    <w:rsid w:val="000527E6"/>
    <w:rsid w:val="00052A4E"/>
    <w:rsid w:val="00053A68"/>
    <w:rsid w:val="00054366"/>
    <w:rsid w:val="00054A13"/>
    <w:rsid w:val="00054FF6"/>
    <w:rsid w:val="00055278"/>
    <w:rsid w:val="000576FF"/>
    <w:rsid w:val="000578A9"/>
    <w:rsid w:val="0006007D"/>
    <w:rsid w:val="00060824"/>
    <w:rsid w:val="0006412A"/>
    <w:rsid w:val="00064D16"/>
    <w:rsid w:val="00066C0C"/>
    <w:rsid w:val="00066FBF"/>
    <w:rsid w:val="000707E6"/>
    <w:rsid w:val="000737EC"/>
    <w:rsid w:val="00073D36"/>
    <w:rsid w:val="000751F1"/>
    <w:rsid w:val="000752C6"/>
    <w:rsid w:val="00075BC4"/>
    <w:rsid w:val="00081EE9"/>
    <w:rsid w:val="000875C7"/>
    <w:rsid w:val="000905D9"/>
    <w:rsid w:val="000909C2"/>
    <w:rsid w:val="00091C25"/>
    <w:rsid w:val="00092C85"/>
    <w:rsid w:val="00093F6A"/>
    <w:rsid w:val="00097DE6"/>
    <w:rsid w:val="000A0AAC"/>
    <w:rsid w:val="000A25EA"/>
    <w:rsid w:val="000A5A20"/>
    <w:rsid w:val="000A61A2"/>
    <w:rsid w:val="000B0DB0"/>
    <w:rsid w:val="000B1E17"/>
    <w:rsid w:val="000B2495"/>
    <w:rsid w:val="000B45DF"/>
    <w:rsid w:val="000B5D89"/>
    <w:rsid w:val="000B6204"/>
    <w:rsid w:val="000B71C3"/>
    <w:rsid w:val="000B76D0"/>
    <w:rsid w:val="000C27BD"/>
    <w:rsid w:val="000C2C85"/>
    <w:rsid w:val="000C430C"/>
    <w:rsid w:val="000D3408"/>
    <w:rsid w:val="000E1876"/>
    <w:rsid w:val="000E2E58"/>
    <w:rsid w:val="000E37B3"/>
    <w:rsid w:val="000E3FC5"/>
    <w:rsid w:val="000E43F7"/>
    <w:rsid w:val="000F0880"/>
    <w:rsid w:val="000F3D09"/>
    <w:rsid w:val="000F46A9"/>
    <w:rsid w:val="000F6F5E"/>
    <w:rsid w:val="000F75ED"/>
    <w:rsid w:val="00104988"/>
    <w:rsid w:val="00106754"/>
    <w:rsid w:val="0010712D"/>
    <w:rsid w:val="00112825"/>
    <w:rsid w:val="001136BA"/>
    <w:rsid w:val="001167AB"/>
    <w:rsid w:val="00116EC6"/>
    <w:rsid w:val="001240D3"/>
    <w:rsid w:val="001245F1"/>
    <w:rsid w:val="0012727E"/>
    <w:rsid w:val="001275A9"/>
    <w:rsid w:val="00131665"/>
    <w:rsid w:val="001329B7"/>
    <w:rsid w:val="00132BD4"/>
    <w:rsid w:val="00133ED9"/>
    <w:rsid w:val="00136688"/>
    <w:rsid w:val="00136B38"/>
    <w:rsid w:val="0014485D"/>
    <w:rsid w:val="00147251"/>
    <w:rsid w:val="001510BC"/>
    <w:rsid w:val="00151D7D"/>
    <w:rsid w:val="00152630"/>
    <w:rsid w:val="00152734"/>
    <w:rsid w:val="0015296E"/>
    <w:rsid w:val="0015463C"/>
    <w:rsid w:val="00155447"/>
    <w:rsid w:val="00156A66"/>
    <w:rsid w:val="001612CD"/>
    <w:rsid w:val="00166CC2"/>
    <w:rsid w:val="00167E74"/>
    <w:rsid w:val="00170F1E"/>
    <w:rsid w:val="00173160"/>
    <w:rsid w:val="001748AD"/>
    <w:rsid w:val="00174FE6"/>
    <w:rsid w:val="00176A31"/>
    <w:rsid w:val="001808A4"/>
    <w:rsid w:val="00181264"/>
    <w:rsid w:val="00181987"/>
    <w:rsid w:val="00183C3B"/>
    <w:rsid w:val="00187160"/>
    <w:rsid w:val="001A2087"/>
    <w:rsid w:val="001A4160"/>
    <w:rsid w:val="001A4F53"/>
    <w:rsid w:val="001A57C9"/>
    <w:rsid w:val="001B5E01"/>
    <w:rsid w:val="001B6B27"/>
    <w:rsid w:val="001C0C9F"/>
    <w:rsid w:val="001C0FBA"/>
    <w:rsid w:val="001C128F"/>
    <w:rsid w:val="001C142E"/>
    <w:rsid w:val="001C26DF"/>
    <w:rsid w:val="001D15B2"/>
    <w:rsid w:val="001D29A4"/>
    <w:rsid w:val="001D2FBB"/>
    <w:rsid w:val="001D519F"/>
    <w:rsid w:val="001E2491"/>
    <w:rsid w:val="001E2B9B"/>
    <w:rsid w:val="001E32AA"/>
    <w:rsid w:val="001F3BDC"/>
    <w:rsid w:val="001F66E4"/>
    <w:rsid w:val="001F7386"/>
    <w:rsid w:val="002045DD"/>
    <w:rsid w:val="00205670"/>
    <w:rsid w:val="00207B7A"/>
    <w:rsid w:val="00207C79"/>
    <w:rsid w:val="002105CE"/>
    <w:rsid w:val="002134AD"/>
    <w:rsid w:val="00214141"/>
    <w:rsid w:val="00215156"/>
    <w:rsid w:val="0021579E"/>
    <w:rsid w:val="002204D0"/>
    <w:rsid w:val="002254BA"/>
    <w:rsid w:val="00230A34"/>
    <w:rsid w:val="00231DD8"/>
    <w:rsid w:val="00232EC8"/>
    <w:rsid w:val="002371FC"/>
    <w:rsid w:val="00241A64"/>
    <w:rsid w:val="002462A6"/>
    <w:rsid w:val="0024720E"/>
    <w:rsid w:val="00250A4B"/>
    <w:rsid w:val="002510E7"/>
    <w:rsid w:val="002538E9"/>
    <w:rsid w:val="00255DAA"/>
    <w:rsid w:val="0026156A"/>
    <w:rsid w:val="0026276A"/>
    <w:rsid w:val="00263D02"/>
    <w:rsid w:val="002642DD"/>
    <w:rsid w:val="00270F80"/>
    <w:rsid w:val="00273279"/>
    <w:rsid w:val="0027392E"/>
    <w:rsid w:val="0027799A"/>
    <w:rsid w:val="00280E7A"/>
    <w:rsid w:val="0028164A"/>
    <w:rsid w:val="0028260E"/>
    <w:rsid w:val="002836F0"/>
    <w:rsid w:val="00283B11"/>
    <w:rsid w:val="002851E7"/>
    <w:rsid w:val="0028687C"/>
    <w:rsid w:val="0029201F"/>
    <w:rsid w:val="00293DF1"/>
    <w:rsid w:val="00294024"/>
    <w:rsid w:val="00294255"/>
    <w:rsid w:val="00296501"/>
    <w:rsid w:val="00297DA8"/>
    <w:rsid w:val="002A02F2"/>
    <w:rsid w:val="002A0A5F"/>
    <w:rsid w:val="002A13CE"/>
    <w:rsid w:val="002A41A7"/>
    <w:rsid w:val="002A76FB"/>
    <w:rsid w:val="002B1EB1"/>
    <w:rsid w:val="002B3D1C"/>
    <w:rsid w:val="002B4196"/>
    <w:rsid w:val="002B4DE1"/>
    <w:rsid w:val="002B5943"/>
    <w:rsid w:val="002C359E"/>
    <w:rsid w:val="002C504E"/>
    <w:rsid w:val="002D016E"/>
    <w:rsid w:val="002D28A1"/>
    <w:rsid w:val="002D7CD7"/>
    <w:rsid w:val="002E579A"/>
    <w:rsid w:val="002E61E5"/>
    <w:rsid w:val="002E795C"/>
    <w:rsid w:val="002F2932"/>
    <w:rsid w:val="002F3085"/>
    <w:rsid w:val="002F44ED"/>
    <w:rsid w:val="002F664B"/>
    <w:rsid w:val="002F7729"/>
    <w:rsid w:val="002F7B6C"/>
    <w:rsid w:val="00300294"/>
    <w:rsid w:val="00301FF6"/>
    <w:rsid w:val="00302B37"/>
    <w:rsid w:val="003045C6"/>
    <w:rsid w:val="0030561E"/>
    <w:rsid w:val="00306BE1"/>
    <w:rsid w:val="00315D55"/>
    <w:rsid w:val="0031707E"/>
    <w:rsid w:val="0032047E"/>
    <w:rsid w:val="00320849"/>
    <w:rsid w:val="00322622"/>
    <w:rsid w:val="0032282F"/>
    <w:rsid w:val="00323FFE"/>
    <w:rsid w:val="00325157"/>
    <w:rsid w:val="00325597"/>
    <w:rsid w:val="00330704"/>
    <w:rsid w:val="00332FE2"/>
    <w:rsid w:val="003330B5"/>
    <w:rsid w:val="003345B5"/>
    <w:rsid w:val="0034307C"/>
    <w:rsid w:val="0034328A"/>
    <w:rsid w:val="00343E75"/>
    <w:rsid w:val="003512BF"/>
    <w:rsid w:val="00353D05"/>
    <w:rsid w:val="00354129"/>
    <w:rsid w:val="00356D44"/>
    <w:rsid w:val="00357B48"/>
    <w:rsid w:val="00360A7C"/>
    <w:rsid w:val="00361543"/>
    <w:rsid w:val="00362B33"/>
    <w:rsid w:val="00362C8B"/>
    <w:rsid w:val="003636B9"/>
    <w:rsid w:val="003725A7"/>
    <w:rsid w:val="00374935"/>
    <w:rsid w:val="003751CD"/>
    <w:rsid w:val="003757A2"/>
    <w:rsid w:val="00377F3B"/>
    <w:rsid w:val="00383290"/>
    <w:rsid w:val="00387987"/>
    <w:rsid w:val="00396785"/>
    <w:rsid w:val="003A0138"/>
    <w:rsid w:val="003A03ED"/>
    <w:rsid w:val="003A1678"/>
    <w:rsid w:val="003A22BE"/>
    <w:rsid w:val="003A3F84"/>
    <w:rsid w:val="003B562F"/>
    <w:rsid w:val="003B57F3"/>
    <w:rsid w:val="003C16A3"/>
    <w:rsid w:val="003C2E4E"/>
    <w:rsid w:val="003C355C"/>
    <w:rsid w:val="003C607D"/>
    <w:rsid w:val="003D05F2"/>
    <w:rsid w:val="003E106B"/>
    <w:rsid w:val="003E3111"/>
    <w:rsid w:val="003E35DE"/>
    <w:rsid w:val="003F13F1"/>
    <w:rsid w:val="003F1DC4"/>
    <w:rsid w:val="003F434B"/>
    <w:rsid w:val="003F7A76"/>
    <w:rsid w:val="003F7BA8"/>
    <w:rsid w:val="004010EC"/>
    <w:rsid w:val="00401F64"/>
    <w:rsid w:val="00402537"/>
    <w:rsid w:val="00404919"/>
    <w:rsid w:val="00406346"/>
    <w:rsid w:val="0041451E"/>
    <w:rsid w:val="00415C15"/>
    <w:rsid w:val="004203CD"/>
    <w:rsid w:val="0042692A"/>
    <w:rsid w:val="00432926"/>
    <w:rsid w:val="00433070"/>
    <w:rsid w:val="00434902"/>
    <w:rsid w:val="004364DD"/>
    <w:rsid w:val="00440888"/>
    <w:rsid w:val="00450BB9"/>
    <w:rsid w:val="004513A1"/>
    <w:rsid w:val="004515C2"/>
    <w:rsid w:val="00455EFA"/>
    <w:rsid w:val="00456AE5"/>
    <w:rsid w:val="004620BD"/>
    <w:rsid w:val="00462409"/>
    <w:rsid w:val="00470741"/>
    <w:rsid w:val="004716E5"/>
    <w:rsid w:val="0047177F"/>
    <w:rsid w:val="00471FC5"/>
    <w:rsid w:val="004802A1"/>
    <w:rsid w:val="0048241A"/>
    <w:rsid w:val="004843F6"/>
    <w:rsid w:val="004854D1"/>
    <w:rsid w:val="0049123A"/>
    <w:rsid w:val="0049282A"/>
    <w:rsid w:val="0049495A"/>
    <w:rsid w:val="00496DDB"/>
    <w:rsid w:val="0049706E"/>
    <w:rsid w:val="004970AD"/>
    <w:rsid w:val="004971B5"/>
    <w:rsid w:val="004A3C29"/>
    <w:rsid w:val="004B087B"/>
    <w:rsid w:val="004B5BBF"/>
    <w:rsid w:val="004C0D99"/>
    <w:rsid w:val="004C1701"/>
    <w:rsid w:val="004C2715"/>
    <w:rsid w:val="004C2A84"/>
    <w:rsid w:val="004C5300"/>
    <w:rsid w:val="004D0107"/>
    <w:rsid w:val="004D0F60"/>
    <w:rsid w:val="004D1D34"/>
    <w:rsid w:val="004D20E8"/>
    <w:rsid w:val="004D4C24"/>
    <w:rsid w:val="004D6AF8"/>
    <w:rsid w:val="004E406F"/>
    <w:rsid w:val="004E6AA0"/>
    <w:rsid w:val="004E6E72"/>
    <w:rsid w:val="004F0C1D"/>
    <w:rsid w:val="004F2988"/>
    <w:rsid w:val="004F3A1F"/>
    <w:rsid w:val="004F7EDD"/>
    <w:rsid w:val="00501569"/>
    <w:rsid w:val="0050207F"/>
    <w:rsid w:val="00502A83"/>
    <w:rsid w:val="00502EE0"/>
    <w:rsid w:val="0050301A"/>
    <w:rsid w:val="00506EAF"/>
    <w:rsid w:val="00511C47"/>
    <w:rsid w:val="00511F60"/>
    <w:rsid w:val="00512328"/>
    <w:rsid w:val="00512D02"/>
    <w:rsid w:val="00516C70"/>
    <w:rsid w:val="00517529"/>
    <w:rsid w:val="00520C26"/>
    <w:rsid w:val="005220AC"/>
    <w:rsid w:val="00523548"/>
    <w:rsid w:val="005246E9"/>
    <w:rsid w:val="00526A79"/>
    <w:rsid w:val="00531356"/>
    <w:rsid w:val="00531B71"/>
    <w:rsid w:val="00535CF1"/>
    <w:rsid w:val="00535E08"/>
    <w:rsid w:val="00536F06"/>
    <w:rsid w:val="0054117C"/>
    <w:rsid w:val="005429AF"/>
    <w:rsid w:val="00542A5D"/>
    <w:rsid w:val="00542D2C"/>
    <w:rsid w:val="00546041"/>
    <w:rsid w:val="00550D3F"/>
    <w:rsid w:val="00554A6D"/>
    <w:rsid w:val="00556BE7"/>
    <w:rsid w:val="00557C07"/>
    <w:rsid w:val="00563564"/>
    <w:rsid w:val="00565073"/>
    <w:rsid w:val="005658CA"/>
    <w:rsid w:val="00571214"/>
    <w:rsid w:val="00571F95"/>
    <w:rsid w:val="00572836"/>
    <w:rsid w:val="005735B8"/>
    <w:rsid w:val="0058021A"/>
    <w:rsid w:val="00582CFE"/>
    <w:rsid w:val="00583A39"/>
    <w:rsid w:val="00585B2E"/>
    <w:rsid w:val="00586A70"/>
    <w:rsid w:val="00586F79"/>
    <w:rsid w:val="005912ED"/>
    <w:rsid w:val="005920CE"/>
    <w:rsid w:val="00594D0A"/>
    <w:rsid w:val="00595D5A"/>
    <w:rsid w:val="005964DD"/>
    <w:rsid w:val="005967DD"/>
    <w:rsid w:val="005973C7"/>
    <w:rsid w:val="005A1749"/>
    <w:rsid w:val="005A3807"/>
    <w:rsid w:val="005A4371"/>
    <w:rsid w:val="005A4BB1"/>
    <w:rsid w:val="005A4CF7"/>
    <w:rsid w:val="005A547C"/>
    <w:rsid w:val="005A5A29"/>
    <w:rsid w:val="005A6F4B"/>
    <w:rsid w:val="005C4697"/>
    <w:rsid w:val="005C5264"/>
    <w:rsid w:val="005C530A"/>
    <w:rsid w:val="005C5C2E"/>
    <w:rsid w:val="005D2782"/>
    <w:rsid w:val="005D50CD"/>
    <w:rsid w:val="005D5998"/>
    <w:rsid w:val="005D5F02"/>
    <w:rsid w:val="005E23FF"/>
    <w:rsid w:val="005E600C"/>
    <w:rsid w:val="005E6E1F"/>
    <w:rsid w:val="005F006C"/>
    <w:rsid w:val="005F0385"/>
    <w:rsid w:val="005F0DE4"/>
    <w:rsid w:val="005F207C"/>
    <w:rsid w:val="005F5829"/>
    <w:rsid w:val="005F743D"/>
    <w:rsid w:val="0060068E"/>
    <w:rsid w:val="00601E25"/>
    <w:rsid w:val="00606311"/>
    <w:rsid w:val="00606D43"/>
    <w:rsid w:val="00611CA5"/>
    <w:rsid w:val="00612EA6"/>
    <w:rsid w:val="00613365"/>
    <w:rsid w:val="006148FA"/>
    <w:rsid w:val="00621E27"/>
    <w:rsid w:val="00622059"/>
    <w:rsid w:val="0062620F"/>
    <w:rsid w:val="006262C8"/>
    <w:rsid w:val="006267AB"/>
    <w:rsid w:val="00627E29"/>
    <w:rsid w:val="00630164"/>
    <w:rsid w:val="00630429"/>
    <w:rsid w:val="006334A4"/>
    <w:rsid w:val="00634C48"/>
    <w:rsid w:val="006361E7"/>
    <w:rsid w:val="0063632B"/>
    <w:rsid w:val="00637528"/>
    <w:rsid w:val="00637C2D"/>
    <w:rsid w:val="00640A4D"/>
    <w:rsid w:val="006419BD"/>
    <w:rsid w:val="0065028D"/>
    <w:rsid w:val="00651A67"/>
    <w:rsid w:val="006535A9"/>
    <w:rsid w:val="00656814"/>
    <w:rsid w:val="006622BC"/>
    <w:rsid w:val="00662C4C"/>
    <w:rsid w:val="00664025"/>
    <w:rsid w:val="00666347"/>
    <w:rsid w:val="006677F0"/>
    <w:rsid w:val="006701EC"/>
    <w:rsid w:val="00673075"/>
    <w:rsid w:val="00673E0D"/>
    <w:rsid w:val="00675627"/>
    <w:rsid w:val="00675FCE"/>
    <w:rsid w:val="00683F60"/>
    <w:rsid w:val="00686B11"/>
    <w:rsid w:val="00687C65"/>
    <w:rsid w:val="00691536"/>
    <w:rsid w:val="006928BF"/>
    <w:rsid w:val="00692906"/>
    <w:rsid w:val="006930B2"/>
    <w:rsid w:val="006965E0"/>
    <w:rsid w:val="00696FC5"/>
    <w:rsid w:val="006A02EB"/>
    <w:rsid w:val="006A1CD5"/>
    <w:rsid w:val="006A2DCB"/>
    <w:rsid w:val="006A42AE"/>
    <w:rsid w:val="006A4DFB"/>
    <w:rsid w:val="006A4FF9"/>
    <w:rsid w:val="006A5019"/>
    <w:rsid w:val="006A6FCA"/>
    <w:rsid w:val="006B04F3"/>
    <w:rsid w:val="006B1166"/>
    <w:rsid w:val="006B6CEF"/>
    <w:rsid w:val="006C0209"/>
    <w:rsid w:val="006C2486"/>
    <w:rsid w:val="006C26C7"/>
    <w:rsid w:val="006C68B7"/>
    <w:rsid w:val="006C747A"/>
    <w:rsid w:val="006C74A9"/>
    <w:rsid w:val="006C7AEE"/>
    <w:rsid w:val="006D52EF"/>
    <w:rsid w:val="006D5314"/>
    <w:rsid w:val="006D6672"/>
    <w:rsid w:val="006E08EF"/>
    <w:rsid w:val="006E0E28"/>
    <w:rsid w:val="006E1ADC"/>
    <w:rsid w:val="006E3BA4"/>
    <w:rsid w:val="006E3E2F"/>
    <w:rsid w:val="006E5051"/>
    <w:rsid w:val="006E55DE"/>
    <w:rsid w:val="006E59AA"/>
    <w:rsid w:val="006E626B"/>
    <w:rsid w:val="006E7CEB"/>
    <w:rsid w:val="006F2790"/>
    <w:rsid w:val="006F3461"/>
    <w:rsid w:val="00702539"/>
    <w:rsid w:val="0070461F"/>
    <w:rsid w:val="00705DC2"/>
    <w:rsid w:val="007063C2"/>
    <w:rsid w:val="0071126E"/>
    <w:rsid w:val="00712F95"/>
    <w:rsid w:val="00714641"/>
    <w:rsid w:val="007228E7"/>
    <w:rsid w:val="007247BD"/>
    <w:rsid w:val="00726844"/>
    <w:rsid w:val="007269EE"/>
    <w:rsid w:val="00734A98"/>
    <w:rsid w:val="007352AB"/>
    <w:rsid w:val="007358A9"/>
    <w:rsid w:val="00737312"/>
    <w:rsid w:val="00745B03"/>
    <w:rsid w:val="00745FAF"/>
    <w:rsid w:val="007543A2"/>
    <w:rsid w:val="00756793"/>
    <w:rsid w:val="007645A0"/>
    <w:rsid w:val="007836FC"/>
    <w:rsid w:val="007854E0"/>
    <w:rsid w:val="00786572"/>
    <w:rsid w:val="00791F55"/>
    <w:rsid w:val="0079295B"/>
    <w:rsid w:val="00794954"/>
    <w:rsid w:val="00795BC5"/>
    <w:rsid w:val="00796521"/>
    <w:rsid w:val="00797BCD"/>
    <w:rsid w:val="007A004A"/>
    <w:rsid w:val="007A0177"/>
    <w:rsid w:val="007A23BE"/>
    <w:rsid w:val="007A27A8"/>
    <w:rsid w:val="007A4228"/>
    <w:rsid w:val="007A5A8F"/>
    <w:rsid w:val="007B098A"/>
    <w:rsid w:val="007B5CEC"/>
    <w:rsid w:val="007B6367"/>
    <w:rsid w:val="007B7535"/>
    <w:rsid w:val="007C106A"/>
    <w:rsid w:val="007C1129"/>
    <w:rsid w:val="007C1CAD"/>
    <w:rsid w:val="007C1E16"/>
    <w:rsid w:val="007C30C4"/>
    <w:rsid w:val="007C3847"/>
    <w:rsid w:val="007C3B7D"/>
    <w:rsid w:val="007C3FEE"/>
    <w:rsid w:val="007C6F77"/>
    <w:rsid w:val="007C734F"/>
    <w:rsid w:val="007C73FF"/>
    <w:rsid w:val="007C78B3"/>
    <w:rsid w:val="007D08D9"/>
    <w:rsid w:val="007D2B43"/>
    <w:rsid w:val="007D5870"/>
    <w:rsid w:val="007D5A92"/>
    <w:rsid w:val="007D7876"/>
    <w:rsid w:val="007D7E89"/>
    <w:rsid w:val="007E1B9E"/>
    <w:rsid w:val="007E73F2"/>
    <w:rsid w:val="007F0468"/>
    <w:rsid w:val="007F3838"/>
    <w:rsid w:val="007F3A8F"/>
    <w:rsid w:val="007F4341"/>
    <w:rsid w:val="00801CC3"/>
    <w:rsid w:val="0080284C"/>
    <w:rsid w:val="008031D3"/>
    <w:rsid w:val="00806499"/>
    <w:rsid w:val="0080675F"/>
    <w:rsid w:val="00807DC4"/>
    <w:rsid w:val="00810F7D"/>
    <w:rsid w:val="00812267"/>
    <w:rsid w:val="008151FE"/>
    <w:rsid w:val="00817F05"/>
    <w:rsid w:val="00817F3C"/>
    <w:rsid w:val="00821DC6"/>
    <w:rsid w:val="00824CBB"/>
    <w:rsid w:val="0082588A"/>
    <w:rsid w:val="00833891"/>
    <w:rsid w:val="0083415D"/>
    <w:rsid w:val="0084143A"/>
    <w:rsid w:val="008427D3"/>
    <w:rsid w:val="00842893"/>
    <w:rsid w:val="00844139"/>
    <w:rsid w:val="00844647"/>
    <w:rsid w:val="0084639D"/>
    <w:rsid w:val="008465CD"/>
    <w:rsid w:val="008477F6"/>
    <w:rsid w:val="008508E8"/>
    <w:rsid w:val="008552D7"/>
    <w:rsid w:val="008569AF"/>
    <w:rsid w:val="00857837"/>
    <w:rsid w:val="00860F59"/>
    <w:rsid w:val="00867638"/>
    <w:rsid w:val="00867FF1"/>
    <w:rsid w:val="00872DB8"/>
    <w:rsid w:val="008751EA"/>
    <w:rsid w:val="00875314"/>
    <w:rsid w:val="00875ED6"/>
    <w:rsid w:val="008764EA"/>
    <w:rsid w:val="00876A73"/>
    <w:rsid w:val="008865F6"/>
    <w:rsid w:val="00887F2C"/>
    <w:rsid w:val="00896F50"/>
    <w:rsid w:val="008978EE"/>
    <w:rsid w:val="008A324C"/>
    <w:rsid w:val="008A3712"/>
    <w:rsid w:val="008A6EDF"/>
    <w:rsid w:val="008B071F"/>
    <w:rsid w:val="008B0BB1"/>
    <w:rsid w:val="008B3F0C"/>
    <w:rsid w:val="008B5C59"/>
    <w:rsid w:val="008C079A"/>
    <w:rsid w:val="008C0EE3"/>
    <w:rsid w:val="008C2BC4"/>
    <w:rsid w:val="008C3360"/>
    <w:rsid w:val="008C6898"/>
    <w:rsid w:val="008D14F1"/>
    <w:rsid w:val="008D2771"/>
    <w:rsid w:val="008D5757"/>
    <w:rsid w:val="008D5A8A"/>
    <w:rsid w:val="008D5CB0"/>
    <w:rsid w:val="008D6983"/>
    <w:rsid w:val="008E1549"/>
    <w:rsid w:val="008E1DFB"/>
    <w:rsid w:val="008E2383"/>
    <w:rsid w:val="008E4808"/>
    <w:rsid w:val="008E5114"/>
    <w:rsid w:val="008E5DEF"/>
    <w:rsid w:val="008F1884"/>
    <w:rsid w:val="008F2BB4"/>
    <w:rsid w:val="008F2CA2"/>
    <w:rsid w:val="008F375F"/>
    <w:rsid w:val="008F4F68"/>
    <w:rsid w:val="008F7FAB"/>
    <w:rsid w:val="00900B62"/>
    <w:rsid w:val="009049FB"/>
    <w:rsid w:val="00907761"/>
    <w:rsid w:val="00911F43"/>
    <w:rsid w:val="00912C77"/>
    <w:rsid w:val="0091307B"/>
    <w:rsid w:val="00916A33"/>
    <w:rsid w:val="00920854"/>
    <w:rsid w:val="00921E3A"/>
    <w:rsid w:val="00922F62"/>
    <w:rsid w:val="0092438C"/>
    <w:rsid w:val="009331FD"/>
    <w:rsid w:val="00936B13"/>
    <w:rsid w:val="00940503"/>
    <w:rsid w:val="00943F66"/>
    <w:rsid w:val="00945709"/>
    <w:rsid w:val="00951324"/>
    <w:rsid w:val="00951649"/>
    <w:rsid w:val="00952FB4"/>
    <w:rsid w:val="00953C6F"/>
    <w:rsid w:val="0095751F"/>
    <w:rsid w:val="00962883"/>
    <w:rsid w:val="009630AE"/>
    <w:rsid w:val="00967ACF"/>
    <w:rsid w:val="00976F70"/>
    <w:rsid w:val="009771FF"/>
    <w:rsid w:val="00977A40"/>
    <w:rsid w:val="00977C60"/>
    <w:rsid w:val="00981A85"/>
    <w:rsid w:val="00983718"/>
    <w:rsid w:val="00983DA7"/>
    <w:rsid w:val="00986C94"/>
    <w:rsid w:val="009871AD"/>
    <w:rsid w:val="00987949"/>
    <w:rsid w:val="0099091C"/>
    <w:rsid w:val="00990AF7"/>
    <w:rsid w:val="00991891"/>
    <w:rsid w:val="009942F1"/>
    <w:rsid w:val="009A0E04"/>
    <w:rsid w:val="009A475D"/>
    <w:rsid w:val="009B3008"/>
    <w:rsid w:val="009B397A"/>
    <w:rsid w:val="009B4FAA"/>
    <w:rsid w:val="009B6B2B"/>
    <w:rsid w:val="009C24D6"/>
    <w:rsid w:val="009C527D"/>
    <w:rsid w:val="009C56E5"/>
    <w:rsid w:val="009C5B53"/>
    <w:rsid w:val="009D13DB"/>
    <w:rsid w:val="009D18B7"/>
    <w:rsid w:val="009D2C02"/>
    <w:rsid w:val="009D36EA"/>
    <w:rsid w:val="009D414B"/>
    <w:rsid w:val="009D4F02"/>
    <w:rsid w:val="009E2456"/>
    <w:rsid w:val="009E3390"/>
    <w:rsid w:val="009F0D9C"/>
    <w:rsid w:val="009F2BB4"/>
    <w:rsid w:val="009F3032"/>
    <w:rsid w:val="009F393F"/>
    <w:rsid w:val="00A00BE3"/>
    <w:rsid w:val="00A0379C"/>
    <w:rsid w:val="00A05099"/>
    <w:rsid w:val="00A10C68"/>
    <w:rsid w:val="00A146AC"/>
    <w:rsid w:val="00A16EF2"/>
    <w:rsid w:val="00A243F9"/>
    <w:rsid w:val="00A34719"/>
    <w:rsid w:val="00A35B74"/>
    <w:rsid w:val="00A3650F"/>
    <w:rsid w:val="00A37521"/>
    <w:rsid w:val="00A423E4"/>
    <w:rsid w:val="00A42407"/>
    <w:rsid w:val="00A426D5"/>
    <w:rsid w:val="00A44062"/>
    <w:rsid w:val="00A448DA"/>
    <w:rsid w:val="00A448ED"/>
    <w:rsid w:val="00A50838"/>
    <w:rsid w:val="00A5336D"/>
    <w:rsid w:val="00A535F9"/>
    <w:rsid w:val="00A554F2"/>
    <w:rsid w:val="00A60E03"/>
    <w:rsid w:val="00A62229"/>
    <w:rsid w:val="00A62249"/>
    <w:rsid w:val="00A64A94"/>
    <w:rsid w:val="00A66B8E"/>
    <w:rsid w:val="00A73F35"/>
    <w:rsid w:val="00A76F29"/>
    <w:rsid w:val="00A80820"/>
    <w:rsid w:val="00A82B66"/>
    <w:rsid w:val="00A921A3"/>
    <w:rsid w:val="00A948BF"/>
    <w:rsid w:val="00A948E1"/>
    <w:rsid w:val="00AA03A4"/>
    <w:rsid w:val="00AA1D55"/>
    <w:rsid w:val="00AA4984"/>
    <w:rsid w:val="00AA7460"/>
    <w:rsid w:val="00AA7EBF"/>
    <w:rsid w:val="00AB089A"/>
    <w:rsid w:val="00AB0B58"/>
    <w:rsid w:val="00AB1707"/>
    <w:rsid w:val="00AB1C8A"/>
    <w:rsid w:val="00AB2390"/>
    <w:rsid w:val="00AB4B7A"/>
    <w:rsid w:val="00AB78F2"/>
    <w:rsid w:val="00AC05CA"/>
    <w:rsid w:val="00AC34DC"/>
    <w:rsid w:val="00AC41D3"/>
    <w:rsid w:val="00AD4A8B"/>
    <w:rsid w:val="00AD5E93"/>
    <w:rsid w:val="00AD5F10"/>
    <w:rsid w:val="00AD6F93"/>
    <w:rsid w:val="00AE15F9"/>
    <w:rsid w:val="00AE1DBD"/>
    <w:rsid w:val="00AE293F"/>
    <w:rsid w:val="00AE42F7"/>
    <w:rsid w:val="00AE59DF"/>
    <w:rsid w:val="00AE7696"/>
    <w:rsid w:val="00AE7C06"/>
    <w:rsid w:val="00AF0DDB"/>
    <w:rsid w:val="00AF1081"/>
    <w:rsid w:val="00AF31FC"/>
    <w:rsid w:val="00AF3C65"/>
    <w:rsid w:val="00AF4465"/>
    <w:rsid w:val="00AF7954"/>
    <w:rsid w:val="00B02F2A"/>
    <w:rsid w:val="00B03E34"/>
    <w:rsid w:val="00B04AC6"/>
    <w:rsid w:val="00B11C80"/>
    <w:rsid w:val="00B1269F"/>
    <w:rsid w:val="00B13B4A"/>
    <w:rsid w:val="00B13F18"/>
    <w:rsid w:val="00B14396"/>
    <w:rsid w:val="00B16AB2"/>
    <w:rsid w:val="00B209A2"/>
    <w:rsid w:val="00B234A5"/>
    <w:rsid w:val="00B261B3"/>
    <w:rsid w:val="00B31BAF"/>
    <w:rsid w:val="00B3534B"/>
    <w:rsid w:val="00B3681E"/>
    <w:rsid w:val="00B372C0"/>
    <w:rsid w:val="00B4209E"/>
    <w:rsid w:val="00B44232"/>
    <w:rsid w:val="00B45E9F"/>
    <w:rsid w:val="00B466AD"/>
    <w:rsid w:val="00B46ACC"/>
    <w:rsid w:val="00B56CA2"/>
    <w:rsid w:val="00B57338"/>
    <w:rsid w:val="00B57FAC"/>
    <w:rsid w:val="00B6377E"/>
    <w:rsid w:val="00B63A94"/>
    <w:rsid w:val="00B64E44"/>
    <w:rsid w:val="00B71C51"/>
    <w:rsid w:val="00B725D1"/>
    <w:rsid w:val="00B75C6E"/>
    <w:rsid w:val="00B7760E"/>
    <w:rsid w:val="00B848A6"/>
    <w:rsid w:val="00B86885"/>
    <w:rsid w:val="00B94283"/>
    <w:rsid w:val="00B94440"/>
    <w:rsid w:val="00B94520"/>
    <w:rsid w:val="00B95464"/>
    <w:rsid w:val="00B956F4"/>
    <w:rsid w:val="00B96546"/>
    <w:rsid w:val="00B97199"/>
    <w:rsid w:val="00BA27FD"/>
    <w:rsid w:val="00BA3F2A"/>
    <w:rsid w:val="00BB459E"/>
    <w:rsid w:val="00BC07FC"/>
    <w:rsid w:val="00BC0D36"/>
    <w:rsid w:val="00BC1ADD"/>
    <w:rsid w:val="00BC3ACC"/>
    <w:rsid w:val="00BC3BCA"/>
    <w:rsid w:val="00BC69E5"/>
    <w:rsid w:val="00BC6A1B"/>
    <w:rsid w:val="00BD0C91"/>
    <w:rsid w:val="00BD2583"/>
    <w:rsid w:val="00BD2699"/>
    <w:rsid w:val="00BD2C6B"/>
    <w:rsid w:val="00BD3C3D"/>
    <w:rsid w:val="00BD47F8"/>
    <w:rsid w:val="00BD67EC"/>
    <w:rsid w:val="00BE1C33"/>
    <w:rsid w:val="00BE2228"/>
    <w:rsid w:val="00BE229D"/>
    <w:rsid w:val="00BE456C"/>
    <w:rsid w:val="00BE70A3"/>
    <w:rsid w:val="00BF183F"/>
    <w:rsid w:val="00BF2154"/>
    <w:rsid w:val="00BF2C17"/>
    <w:rsid w:val="00BF3B66"/>
    <w:rsid w:val="00BF404B"/>
    <w:rsid w:val="00BF4BA1"/>
    <w:rsid w:val="00C00011"/>
    <w:rsid w:val="00C0120C"/>
    <w:rsid w:val="00C02370"/>
    <w:rsid w:val="00C026EC"/>
    <w:rsid w:val="00C028D0"/>
    <w:rsid w:val="00C0378E"/>
    <w:rsid w:val="00C04124"/>
    <w:rsid w:val="00C046C4"/>
    <w:rsid w:val="00C11808"/>
    <w:rsid w:val="00C12610"/>
    <w:rsid w:val="00C1367D"/>
    <w:rsid w:val="00C1373E"/>
    <w:rsid w:val="00C14BAC"/>
    <w:rsid w:val="00C15B0C"/>
    <w:rsid w:val="00C1672C"/>
    <w:rsid w:val="00C20D5A"/>
    <w:rsid w:val="00C230E5"/>
    <w:rsid w:val="00C24C56"/>
    <w:rsid w:val="00C25CE1"/>
    <w:rsid w:val="00C3147A"/>
    <w:rsid w:val="00C31563"/>
    <w:rsid w:val="00C36E69"/>
    <w:rsid w:val="00C40D69"/>
    <w:rsid w:val="00C43EEF"/>
    <w:rsid w:val="00C43FDE"/>
    <w:rsid w:val="00C440A8"/>
    <w:rsid w:val="00C44DA9"/>
    <w:rsid w:val="00C4501D"/>
    <w:rsid w:val="00C5021F"/>
    <w:rsid w:val="00C514A0"/>
    <w:rsid w:val="00C52B63"/>
    <w:rsid w:val="00C6603A"/>
    <w:rsid w:val="00C67AEF"/>
    <w:rsid w:val="00C67B0B"/>
    <w:rsid w:val="00C734E7"/>
    <w:rsid w:val="00C7403B"/>
    <w:rsid w:val="00C81628"/>
    <w:rsid w:val="00C82014"/>
    <w:rsid w:val="00C848DE"/>
    <w:rsid w:val="00C84EDC"/>
    <w:rsid w:val="00C87305"/>
    <w:rsid w:val="00C87E36"/>
    <w:rsid w:val="00C94EC8"/>
    <w:rsid w:val="00C96709"/>
    <w:rsid w:val="00C97974"/>
    <w:rsid w:val="00CA05C2"/>
    <w:rsid w:val="00CA3A02"/>
    <w:rsid w:val="00CA43FD"/>
    <w:rsid w:val="00CA75B7"/>
    <w:rsid w:val="00CA7D4C"/>
    <w:rsid w:val="00CB01B7"/>
    <w:rsid w:val="00CB0BDC"/>
    <w:rsid w:val="00CB2B7C"/>
    <w:rsid w:val="00CB3E96"/>
    <w:rsid w:val="00CB56D6"/>
    <w:rsid w:val="00CB6769"/>
    <w:rsid w:val="00CB68D4"/>
    <w:rsid w:val="00CB69F1"/>
    <w:rsid w:val="00CB7A2A"/>
    <w:rsid w:val="00CC0E84"/>
    <w:rsid w:val="00CC30B9"/>
    <w:rsid w:val="00CC3A31"/>
    <w:rsid w:val="00CC5503"/>
    <w:rsid w:val="00CC5E76"/>
    <w:rsid w:val="00CC6022"/>
    <w:rsid w:val="00CC62FF"/>
    <w:rsid w:val="00CC6FC6"/>
    <w:rsid w:val="00CE3BE8"/>
    <w:rsid w:val="00CE4A84"/>
    <w:rsid w:val="00CF17FD"/>
    <w:rsid w:val="00CF34FF"/>
    <w:rsid w:val="00CF5BBF"/>
    <w:rsid w:val="00D016E3"/>
    <w:rsid w:val="00D02B83"/>
    <w:rsid w:val="00D07B26"/>
    <w:rsid w:val="00D104F5"/>
    <w:rsid w:val="00D114F3"/>
    <w:rsid w:val="00D137F8"/>
    <w:rsid w:val="00D15124"/>
    <w:rsid w:val="00D2043C"/>
    <w:rsid w:val="00D20AFB"/>
    <w:rsid w:val="00D21E74"/>
    <w:rsid w:val="00D23DBD"/>
    <w:rsid w:val="00D24F5F"/>
    <w:rsid w:val="00D25367"/>
    <w:rsid w:val="00D265FC"/>
    <w:rsid w:val="00D27006"/>
    <w:rsid w:val="00D2785B"/>
    <w:rsid w:val="00D27D95"/>
    <w:rsid w:val="00D300BC"/>
    <w:rsid w:val="00D3083C"/>
    <w:rsid w:val="00D30FA6"/>
    <w:rsid w:val="00D32B42"/>
    <w:rsid w:val="00D32BDB"/>
    <w:rsid w:val="00D33501"/>
    <w:rsid w:val="00D4086C"/>
    <w:rsid w:val="00D41217"/>
    <w:rsid w:val="00D41668"/>
    <w:rsid w:val="00D41933"/>
    <w:rsid w:val="00D467B4"/>
    <w:rsid w:val="00D47F1C"/>
    <w:rsid w:val="00D52BFF"/>
    <w:rsid w:val="00D53230"/>
    <w:rsid w:val="00D567CC"/>
    <w:rsid w:val="00D5713E"/>
    <w:rsid w:val="00D6537B"/>
    <w:rsid w:val="00D7388E"/>
    <w:rsid w:val="00D73FA5"/>
    <w:rsid w:val="00D76902"/>
    <w:rsid w:val="00D80784"/>
    <w:rsid w:val="00D84B0C"/>
    <w:rsid w:val="00D87EAD"/>
    <w:rsid w:val="00D91290"/>
    <w:rsid w:val="00D91B2A"/>
    <w:rsid w:val="00D95324"/>
    <w:rsid w:val="00D9695C"/>
    <w:rsid w:val="00DA15C7"/>
    <w:rsid w:val="00DA1EAB"/>
    <w:rsid w:val="00DA27BA"/>
    <w:rsid w:val="00DA3B72"/>
    <w:rsid w:val="00DB725D"/>
    <w:rsid w:val="00DB7E09"/>
    <w:rsid w:val="00DC2202"/>
    <w:rsid w:val="00DC2C7E"/>
    <w:rsid w:val="00DC382A"/>
    <w:rsid w:val="00DC5ABC"/>
    <w:rsid w:val="00DD048F"/>
    <w:rsid w:val="00DD1100"/>
    <w:rsid w:val="00DD1D77"/>
    <w:rsid w:val="00DD289A"/>
    <w:rsid w:val="00DD2EFA"/>
    <w:rsid w:val="00DE0736"/>
    <w:rsid w:val="00DE18EB"/>
    <w:rsid w:val="00DE1F16"/>
    <w:rsid w:val="00DE2C97"/>
    <w:rsid w:val="00DE5373"/>
    <w:rsid w:val="00DE7BF5"/>
    <w:rsid w:val="00DF0173"/>
    <w:rsid w:val="00DF218D"/>
    <w:rsid w:val="00DF2A13"/>
    <w:rsid w:val="00DF3E87"/>
    <w:rsid w:val="00DF46F8"/>
    <w:rsid w:val="00DF509C"/>
    <w:rsid w:val="00E01BC6"/>
    <w:rsid w:val="00E12644"/>
    <w:rsid w:val="00E12DF0"/>
    <w:rsid w:val="00E13B5F"/>
    <w:rsid w:val="00E14CEC"/>
    <w:rsid w:val="00E17510"/>
    <w:rsid w:val="00E2081B"/>
    <w:rsid w:val="00E20E7F"/>
    <w:rsid w:val="00E22044"/>
    <w:rsid w:val="00E25E9E"/>
    <w:rsid w:val="00E26EDA"/>
    <w:rsid w:val="00E30979"/>
    <w:rsid w:val="00E31CD8"/>
    <w:rsid w:val="00E40254"/>
    <w:rsid w:val="00E40CCA"/>
    <w:rsid w:val="00E414A8"/>
    <w:rsid w:val="00E4292A"/>
    <w:rsid w:val="00E4364A"/>
    <w:rsid w:val="00E437E7"/>
    <w:rsid w:val="00E4449D"/>
    <w:rsid w:val="00E450E5"/>
    <w:rsid w:val="00E458A0"/>
    <w:rsid w:val="00E46963"/>
    <w:rsid w:val="00E5206E"/>
    <w:rsid w:val="00E53599"/>
    <w:rsid w:val="00E54A12"/>
    <w:rsid w:val="00E56F14"/>
    <w:rsid w:val="00E6056C"/>
    <w:rsid w:val="00E612D4"/>
    <w:rsid w:val="00E62D9F"/>
    <w:rsid w:val="00E64DFD"/>
    <w:rsid w:val="00E6567F"/>
    <w:rsid w:val="00E66AEF"/>
    <w:rsid w:val="00E679B6"/>
    <w:rsid w:val="00E70218"/>
    <w:rsid w:val="00E70495"/>
    <w:rsid w:val="00E708C9"/>
    <w:rsid w:val="00E71254"/>
    <w:rsid w:val="00E73D91"/>
    <w:rsid w:val="00E743AD"/>
    <w:rsid w:val="00E75116"/>
    <w:rsid w:val="00E80004"/>
    <w:rsid w:val="00E80569"/>
    <w:rsid w:val="00E80D16"/>
    <w:rsid w:val="00E82CF3"/>
    <w:rsid w:val="00E84EC4"/>
    <w:rsid w:val="00E90EFC"/>
    <w:rsid w:val="00E9104A"/>
    <w:rsid w:val="00E925FA"/>
    <w:rsid w:val="00E92B41"/>
    <w:rsid w:val="00E9543D"/>
    <w:rsid w:val="00E9664C"/>
    <w:rsid w:val="00E97A27"/>
    <w:rsid w:val="00EA2796"/>
    <w:rsid w:val="00EA3902"/>
    <w:rsid w:val="00EA7B32"/>
    <w:rsid w:val="00EA7F39"/>
    <w:rsid w:val="00EB123A"/>
    <w:rsid w:val="00EB2E60"/>
    <w:rsid w:val="00EB3EFA"/>
    <w:rsid w:val="00EB7A03"/>
    <w:rsid w:val="00EB7F04"/>
    <w:rsid w:val="00EC1556"/>
    <w:rsid w:val="00EC2A3B"/>
    <w:rsid w:val="00EC7D88"/>
    <w:rsid w:val="00ED0D7C"/>
    <w:rsid w:val="00ED2502"/>
    <w:rsid w:val="00ED37AA"/>
    <w:rsid w:val="00EE718E"/>
    <w:rsid w:val="00EF2C7F"/>
    <w:rsid w:val="00EF4DE6"/>
    <w:rsid w:val="00EF52B2"/>
    <w:rsid w:val="00EF5C0B"/>
    <w:rsid w:val="00F0177A"/>
    <w:rsid w:val="00F02C23"/>
    <w:rsid w:val="00F03443"/>
    <w:rsid w:val="00F14FB5"/>
    <w:rsid w:val="00F177F6"/>
    <w:rsid w:val="00F17A38"/>
    <w:rsid w:val="00F2075D"/>
    <w:rsid w:val="00F214F4"/>
    <w:rsid w:val="00F2250F"/>
    <w:rsid w:val="00F242E2"/>
    <w:rsid w:val="00F25F58"/>
    <w:rsid w:val="00F30C36"/>
    <w:rsid w:val="00F3139E"/>
    <w:rsid w:val="00F442BB"/>
    <w:rsid w:val="00F44C96"/>
    <w:rsid w:val="00F44D7F"/>
    <w:rsid w:val="00F45429"/>
    <w:rsid w:val="00F46D6E"/>
    <w:rsid w:val="00F514FC"/>
    <w:rsid w:val="00F5178A"/>
    <w:rsid w:val="00F543B7"/>
    <w:rsid w:val="00F5502C"/>
    <w:rsid w:val="00F57518"/>
    <w:rsid w:val="00F6148C"/>
    <w:rsid w:val="00F6256D"/>
    <w:rsid w:val="00F62C90"/>
    <w:rsid w:val="00F63C21"/>
    <w:rsid w:val="00F6522D"/>
    <w:rsid w:val="00F66825"/>
    <w:rsid w:val="00F6773D"/>
    <w:rsid w:val="00F7251F"/>
    <w:rsid w:val="00F73590"/>
    <w:rsid w:val="00F740AA"/>
    <w:rsid w:val="00F74CD5"/>
    <w:rsid w:val="00F82C6A"/>
    <w:rsid w:val="00F83929"/>
    <w:rsid w:val="00F86271"/>
    <w:rsid w:val="00F903F6"/>
    <w:rsid w:val="00F91432"/>
    <w:rsid w:val="00F96C0A"/>
    <w:rsid w:val="00F970AC"/>
    <w:rsid w:val="00FA0B86"/>
    <w:rsid w:val="00FA1A17"/>
    <w:rsid w:val="00FA2367"/>
    <w:rsid w:val="00FA560D"/>
    <w:rsid w:val="00FA7D65"/>
    <w:rsid w:val="00FB03AB"/>
    <w:rsid w:val="00FB0697"/>
    <w:rsid w:val="00FB1DB5"/>
    <w:rsid w:val="00FB2803"/>
    <w:rsid w:val="00FB48BF"/>
    <w:rsid w:val="00FB56DC"/>
    <w:rsid w:val="00FB5BAF"/>
    <w:rsid w:val="00FC4661"/>
    <w:rsid w:val="00FC4693"/>
    <w:rsid w:val="00FD21C9"/>
    <w:rsid w:val="00FD2384"/>
    <w:rsid w:val="00FD4A55"/>
    <w:rsid w:val="00FD7A28"/>
    <w:rsid w:val="00FD7AE8"/>
    <w:rsid w:val="00FE122D"/>
    <w:rsid w:val="00FE1237"/>
    <w:rsid w:val="00FE2F70"/>
    <w:rsid w:val="00FF1C6A"/>
    <w:rsid w:val="00FF5850"/>
    <w:rsid w:val="00FF5DBA"/>
    <w:rsid w:val="00FF6546"/>
    <w:rsid w:val="00FF70D6"/>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C63E94"/>
  <w15:chartTrackingRefBased/>
  <w15:docId w15:val="{FC04488E-2A5F-4D74-B011-2D0926F6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qFormat/>
    <w:rsid w:val="00E6567F"/>
    <w:pPr>
      <w:ind w:leftChars="400" w:left="840"/>
    </w:pPr>
  </w:style>
  <w:style w:type="paragraph" w:styleId="a8">
    <w:name w:val="Balloon Text"/>
    <w:basedOn w:val="a"/>
    <w:link w:val="a9"/>
    <w:uiPriority w:val="99"/>
    <w:semiHidden/>
    <w:unhideWhenUsed/>
    <w:rsid w:val="00675F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5FC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5C2E"/>
    <w:rPr>
      <w:sz w:val="18"/>
      <w:szCs w:val="18"/>
    </w:rPr>
  </w:style>
  <w:style w:type="paragraph" w:styleId="ab">
    <w:name w:val="annotation text"/>
    <w:basedOn w:val="a"/>
    <w:link w:val="ac"/>
    <w:uiPriority w:val="99"/>
    <w:semiHidden/>
    <w:unhideWhenUsed/>
    <w:rsid w:val="005C5C2E"/>
    <w:pPr>
      <w:jc w:val="left"/>
    </w:pPr>
  </w:style>
  <w:style w:type="character" w:customStyle="1" w:styleId="ac">
    <w:name w:val="コメント文字列 (文字)"/>
    <w:basedOn w:val="a0"/>
    <w:link w:val="ab"/>
    <w:uiPriority w:val="99"/>
    <w:semiHidden/>
    <w:rsid w:val="005C5C2E"/>
  </w:style>
  <w:style w:type="paragraph" w:styleId="ad">
    <w:name w:val="annotation subject"/>
    <w:basedOn w:val="ab"/>
    <w:next w:val="ab"/>
    <w:link w:val="ae"/>
    <w:uiPriority w:val="99"/>
    <w:semiHidden/>
    <w:unhideWhenUsed/>
    <w:rsid w:val="005C5C2E"/>
    <w:rPr>
      <w:b/>
      <w:bCs/>
    </w:rPr>
  </w:style>
  <w:style w:type="character" w:customStyle="1" w:styleId="ae">
    <w:name w:val="コメント内容 (文字)"/>
    <w:basedOn w:val="ac"/>
    <w:link w:val="ad"/>
    <w:uiPriority w:val="99"/>
    <w:semiHidden/>
    <w:rsid w:val="005C5C2E"/>
    <w:rPr>
      <w:b/>
      <w:bCs/>
    </w:rPr>
  </w:style>
  <w:style w:type="table" w:styleId="af">
    <w:name w:val="Table Grid"/>
    <w:basedOn w:val="a1"/>
    <w:rsid w:val="00F970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9543D"/>
  </w:style>
  <w:style w:type="table" w:customStyle="1" w:styleId="1">
    <w:name w:val="表 (格子)1"/>
    <w:basedOn w:val="a1"/>
    <w:next w:val="af"/>
    <w:uiPriority w:val="39"/>
    <w:rsid w:val="00E402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4269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
    <w:uiPriority w:val="39"/>
    <w:rsid w:val="00571F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2711">
      <w:bodyDiv w:val="1"/>
      <w:marLeft w:val="0"/>
      <w:marRight w:val="0"/>
      <w:marTop w:val="0"/>
      <w:marBottom w:val="0"/>
      <w:divBdr>
        <w:top w:val="none" w:sz="0" w:space="0" w:color="auto"/>
        <w:left w:val="none" w:sz="0" w:space="0" w:color="auto"/>
        <w:bottom w:val="none" w:sz="0" w:space="0" w:color="auto"/>
        <w:right w:val="none" w:sz="0" w:space="0" w:color="auto"/>
      </w:divBdr>
    </w:div>
    <w:div w:id="465708016">
      <w:bodyDiv w:val="1"/>
      <w:marLeft w:val="0"/>
      <w:marRight w:val="0"/>
      <w:marTop w:val="0"/>
      <w:marBottom w:val="0"/>
      <w:divBdr>
        <w:top w:val="none" w:sz="0" w:space="0" w:color="auto"/>
        <w:left w:val="none" w:sz="0" w:space="0" w:color="auto"/>
        <w:bottom w:val="none" w:sz="0" w:space="0" w:color="auto"/>
        <w:right w:val="none" w:sz="0" w:space="0" w:color="auto"/>
      </w:divBdr>
    </w:div>
    <w:div w:id="694890549">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113748987">
      <w:bodyDiv w:val="1"/>
      <w:marLeft w:val="0"/>
      <w:marRight w:val="0"/>
      <w:marTop w:val="0"/>
      <w:marBottom w:val="0"/>
      <w:divBdr>
        <w:top w:val="none" w:sz="0" w:space="0" w:color="auto"/>
        <w:left w:val="none" w:sz="0" w:space="0" w:color="auto"/>
        <w:bottom w:val="none" w:sz="0" w:space="0" w:color="auto"/>
        <w:right w:val="none" w:sz="0" w:space="0" w:color="auto"/>
      </w:divBdr>
    </w:div>
    <w:div w:id="1341546323">
      <w:bodyDiv w:val="1"/>
      <w:marLeft w:val="0"/>
      <w:marRight w:val="0"/>
      <w:marTop w:val="0"/>
      <w:marBottom w:val="0"/>
      <w:divBdr>
        <w:top w:val="none" w:sz="0" w:space="0" w:color="auto"/>
        <w:left w:val="none" w:sz="0" w:space="0" w:color="auto"/>
        <w:bottom w:val="none" w:sz="0" w:space="0" w:color="auto"/>
        <w:right w:val="none" w:sz="0" w:space="0" w:color="auto"/>
      </w:divBdr>
    </w:div>
    <w:div w:id="20862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90AD5-CDCC-4577-8574-899A3B67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1440</Words>
  <Characters>8208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博（副長官補本室）</dc:creator>
  <cp:keywords/>
  <dc:description/>
  <cp:lastModifiedBy>ARIMORI YUICHI</cp:lastModifiedBy>
  <cp:revision>3</cp:revision>
  <cp:lastPrinted>2022-05-20T02:31:00Z</cp:lastPrinted>
  <dcterms:created xsi:type="dcterms:W3CDTF">2022-05-20T02:29:00Z</dcterms:created>
  <dcterms:modified xsi:type="dcterms:W3CDTF">2022-05-20T02:34:00Z</dcterms:modified>
</cp:coreProperties>
</file>